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1" w:rsidRDefault="00A608A1" w:rsidP="00A608A1">
      <w:pPr>
        <w:jc w:val="center"/>
        <w:rPr>
          <w:sz w:val="36"/>
          <w:szCs w:val="36"/>
        </w:rPr>
      </w:pPr>
      <w:r w:rsidRPr="00A608A1">
        <w:rPr>
          <w:sz w:val="36"/>
          <w:szCs w:val="36"/>
        </w:rPr>
        <w:t>Construcción</w:t>
      </w:r>
      <w:r>
        <w:rPr>
          <w:sz w:val="36"/>
          <w:szCs w:val="36"/>
        </w:rPr>
        <w:t xml:space="preserve"> del saber</w:t>
      </w:r>
    </w:p>
    <w:p w:rsidR="003D3A6F" w:rsidRDefault="003D3A6F" w:rsidP="003D3A6F">
      <w:pPr>
        <w:rPr>
          <w:sz w:val="36"/>
          <w:szCs w:val="36"/>
        </w:rPr>
      </w:pPr>
      <w:r>
        <w:rPr>
          <w:sz w:val="36"/>
          <w:szCs w:val="36"/>
        </w:rPr>
        <w:t>Laura Vanessa Montoya Loaiza</w:t>
      </w:r>
      <w:r w:rsidR="000C2F9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9°A</w:t>
      </w:r>
    </w:p>
    <w:p w:rsidR="003D3A6F" w:rsidRDefault="003D3A6F" w:rsidP="003D3A6F">
      <w:pPr>
        <w:rPr>
          <w:sz w:val="36"/>
          <w:szCs w:val="36"/>
        </w:rPr>
      </w:pPr>
      <w:r>
        <w:rPr>
          <w:sz w:val="36"/>
          <w:szCs w:val="36"/>
        </w:rPr>
        <w:t xml:space="preserve">Alejandra Ossa </w:t>
      </w:r>
    </w:p>
    <w:p w:rsidR="003D3A6F" w:rsidRDefault="003D3A6F" w:rsidP="003D3A6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Mildrey</w:t>
      </w:r>
      <w:proofErr w:type="spellEnd"/>
      <w:r>
        <w:rPr>
          <w:sz w:val="36"/>
          <w:szCs w:val="36"/>
        </w:rPr>
        <w:t xml:space="preserve"> Marín</w:t>
      </w:r>
    </w:p>
    <w:p w:rsidR="003D3A6F" w:rsidRDefault="003D3A6F" w:rsidP="003D3A6F">
      <w:pPr>
        <w:rPr>
          <w:sz w:val="36"/>
          <w:szCs w:val="36"/>
        </w:rPr>
      </w:pPr>
      <w:r>
        <w:rPr>
          <w:sz w:val="36"/>
          <w:szCs w:val="36"/>
        </w:rPr>
        <w:t>Gabriela Pineda</w:t>
      </w:r>
    </w:p>
    <w:p w:rsidR="003D3A6F" w:rsidRDefault="003D3A6F" w:rsidP="003D3A6F">
      <w:pPr>
        <w:rPr>
          <w:sz w:val="36"/>
          <w:szCs w:val="36"/>
        </w:rPr>
      </w:pPr>
      <w:r>
        <w:rPr>
          <w:sz w:val="36"/>
          <w:szCs w:val="36"/>
        </w:rPr>
        <w:t xml:space="preserve">Mariana Murillo </w:t>
      </w:r>
    </w:p>
    <w:p w:rsidR="00A608A1" w:rsidRDefault="00A608A1" w:rsidP="00A608A1">
      <w:pPr>
        <w:rPr>
          <w:sz w:val="28"/>
          <w:szCs w:val="28"/>
        </w:rPr>
      </w:pPr>
      <w:r w:rsidRPr="00A608A1">
        <w:rPr>
          <w:sz w:val="28"/>
          <w:szCs w:val="28"/>
        </w:rPr>
        <w:t>Tema:</w:t>
      </w:r>
      <w:r>
        <w:rPr>
          <w:sz w:val="28"/>
          <w:szCs w:val="28"/>
        </w:rPr>
        <w:t xml:space="preserve"> Enlaces químicos y compuestos – Laboratorio</w:t>
      </w:r>
    </w:p>
    <w:p w:rsidR="00A608A1" w:rsidRDefault="00A608A1" w:rsidP="00A608A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A608A1">
        <w:rPr>
          <w:b/>
          <w:sz w:val="28"/>
          <w:szCs w:val="28"/>
        </w:rPr>
        <w:t>Observación</w:t>
      </w:r>
      <w:r>
        <w:rPr>
          <w:b/>
          <w:sz w:val="28"/>
          <w:szCs w:val="28"/>
        </w:rPr>
        <w:t xml:space="preserve">: </w:t>
      </w:r>
    </w:p>
    <w:p w:rsidR="005812CD" w:rsidRDefault="002A66D9" w:rsidP="00A608A1">
      <w:pPr>
        <w:rPr>
          <w:sz w:val="28"/>
          <w:szCs w:val="28"/>
        </w:rPr>
      </w:pPr>
      <w:r w:rsidRPr="002A66D9">
        <w:rPr>
          <w:sz w:val="28"/>
          <w:szCs w:val="28"/>
        </w:rPr>
        <w:t>En esta clase debíamos llevar unos materiales para l</w:t>
      </w:r>
      <w:r>
        <w:rPr>
          <w:sz w:val="28"/>
          <w:szCs w:val="28"/>
        </w:rPr>
        <w:t xml:space="preserve">a realización de un laboratorio, entre estos estaban: </w:t>
      </w:r>
    </w:p>
    <w:p w:rsidR="002A66D9" w:rsidRDefault="005812CD" w:rsidP="00A608A1">
      <w:pPr>
        <w:rPr>
          <w:sz w:val="28"/>
          <w:szCs w:val="28"/>
        </w:rPr>
      </w:pPr>
      <w:r>
        <w:rPr>
          <w:sz w:val="28"/>
          <w:szCs w:val="28"/>
        </w:rPr>
        <w:t>*Plastilina</w:t>
      </w:r>
      <w:r>
        <w:rPr>
          <w:sz w:val="28"/>
          <w:szCs w:val="28"/>
        </w:rPr>
        <w:br/>
      </w:r>
      <w:r w:rsidR="002A66D9">
        <w:rPr>
          <w:sz w:val="28"/>
          <w:szCs w:val="28"/>
        </w:rPr>
        <w:t>*Palillos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*Una moneda</w:t>
      </w:r>
      <w:r>
        <w:rPr>
          <w:sz w:val="28"/>
          <w:szCs w:val="28"/>
        </w:rPr>
        <w:br/>
        <w:t xml:space="preserve">*Lana </w:t>
      </w:r>
      <w:r>
        <w:rPr>
          <w:sz w:val="28"/>
          <w:szCs w:val="28"/>
        </w:rPr>
        <w:br/>
        <w:t>*Una cuchara.</w:t>
      </w:r>
    </w:p>
    <w:p w:rsidR="005812CD" w:rsidRDefault="005812CD" w:rsidP="00A608A1">
      <w:pPr>
        <w:rPr>
          <w:sz w:val="28"/>
          <w:szCs w:val="28"/>
        </w:rPr>
      </w:pPr>
      <w:r>
        <w:rPr>
          <w:sz w:val="28"/>
          <w:szCs w:val="28"/>
        </w:rPr>
        <w:t xml:space="preserve">Este experimento consistía en crear una balanza con los materiales, Pusimos la </w:t>
      </w:r>
      <w:proofErr w:type="spellStart"/>
      <w:r>
        <w:rPr>
          <w:sz w:val="28"/>
          <w:szCs w:val="28"/>
        </w:rPr>
        <w:t>modena</w:t>
      </w:r>
      <w:proofErr w:type="spellEnd"/>
      <w:r>
        <w:rPr>
          <w:sz w:val="28"/>
          <w:szCs w:val="28"/>
        </w:rPr>
        <w:t xml:space="preserve"> en la plastilina y encima de está pusimos el palillo, Después frotamos la cuchara con la </w:t>
      </w:r>
      <w:r w:rsidR="00C43583">
        <w:rPr>
          <w:sz w:val="28"/>
          <w:szCs w:val="28"/>
        </w:rPr>
        <w:t>lana, y</w:t>
      </w:r>
      <w:r>
        <w:rPr>
          <w:sz w:val="28"/>
          <w:szCs w:val="28"/>
        </w:rPr>
        <w:t xml:space="preserve"> por ultimo observar como la cuchara le generaba movimiento al palillo llevando acabo el debido proceso.</w:t>
      </w:r>
    </w:p>
    <w:p w:rsidR="005812CD" w:rsidRDefault="005812CD" w:rsidP="00A608A1">
      <w:pPr>
        <w:rPr>
          <w:sz w:val="28"/>
          <w:szCs w:val="28"/>
        </w:rPr>
      </w:pPr>
      <w:r>
        <w:rPr>
          <w:sz w:val="28"/>
          <w:szCs w:val="28"/>
        </w:rPr>
        <w:t>-Con todo el procedo que llevamos a cabo, pudimos que era un ejemplo de enlace químico, porque es la interacción de dos cuerpos.</w:t>
      </w:r>
    </w:p>
    <w:p w:rsidR="00A608A1" w:rsidRPr="000C2F9B" w:rsidRDefault="005812CD" w:rsidP="00A608A1">
      <w:pPr>
        <w:rPr>
          <w:sz w:val="28"/>
          <w:szCs w:val="28"/>
        </w:rPr>
      </w:pPr>
      <w:r>
        <w:rPr>
          <w:sz w:val="28"/>
          <w:szCs w:val="28"/>
        </w:rPr>
        <w:t>-Esta clase fue muy lúdica ya que pudimos salir de lo cotidiano,</w:t>
      </w:r>
      <w:r w:rsidR="00C43583">
        <w:rPr>
          <w:sz w:val="28"/>
          <w:szCs w:val="28"/>
        </w:rPr>
        <w:t xml:space="preserve"> Pudimos interactuar con nuestros compañeros.</w:t>
      </w:r>
    </w:p>
    <w:p w:rsidR="00A608A1" w:rsidRDefault="00A608A1" w:rsidP="00A608A1">
      <w:pPr>
        <w:rPr>
          <w:b/>
          <w:sz w:val="28"/>
          <w:szCs w:val="28"/>
        </w:rPr>
      </w:pPr>
    </w:p>
    <w:p w:rsidR="00A608A1" w:rsidRDefault="00A608A1" w:rsidP="00A608A1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Pregunta Problematizadora: </w:t>
      </w:r>
    </w:p>
    <w:p w:rsidR="00A608A1" w:rsidRPr="00C37B53" w:rsidRDefault="00C37B53" w:rsidP="00A608A1">
      <w:pPr>
        <w:pStyle w:val="Prrafodelista"/>
        <w:rPr>
          <w:sz w:val="28"/>
          <w:szCs w:val="28"/>
        </w:rPr>
      </w:pPr>
      <w:r w:rsidRPr="00C37B53">
        <w:rPr>
          <w:sz w:val="28"/>
          <w:szCs w:val="28"/>
        </w:rPr>
        <w:t xml:space="preserve">¿Por qué al frotar la cuchara con la lana y al pasarla por el palillo está hace que se mueva? </w:t>
      </w:r>
    </w:p>
    <w:p w:rsidR="00C37B53" w:rsidRDefault="00C37B53" w:rsidP="00A608A1">
      <w:pPr>
        <w:pStyle w:val="Prrafodelista"/>
        <w:rPr>
          <w:b/>
          <w:sz w:val="28"/>
          <w:szCs w:val="28"/>
        </w:rPr>
      </w:pPr>
    </w:p>
    <w:p w:rsidR="00C37B53" w:rsidRDefault="00C37B53" w:rsidP="00C37B5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Hipótesis:  </w:t>
      </w:r>
    </w:p>
    <w:p w:rsidR="00C37B53" w:rsidRDefault="00C37B53" w:rsidP="00C37B5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Porque al refregar la cuchara en la lana, se retira carga de la cuchara y está queda con más carga positiva que negativa. Motivo por el cual el palillo es atraído por ese desequilibrio de carga, por eso el palillo se mueve siguiendo la cuchara.</w:t>
      </w:r>
    </w:p>
    <w:p w:rsidR="00C37B53" w:rsidRDefault="00C37B53" w:rsidP="00C37B53">
      <w:pPr>
        <w:pStyle w:val="Prrafodelista"/>
        <w:rPr>
          <w:sz w:val="28"/>
          <w:szCs w:val="28"/>
        </w:rPr>
      </w:pPr>
    </w:p>
    <w:p w:rsidR="00C37B53" w:rsidRPr="00C37B53" w:rsidRDefault="00C37B53" w:rsidP="00C37B5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7B53">
        <w:rPr>
          <w:b/>
          <w:sz w:val="28"/>
          <w:szCs w:val="28"/>
        </w:rPr>
        <w:t>Teorías: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7B53" w:rsidRDefault="005773CE" w:rsidP="005773CE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-Esto pasa por la electricidad estática.</w:t>
      </w:r>
    </w:p>
    <w:p w:rsidR="005773CE" w:rsidRDefault="005773CE" w:rsidP="005773CE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*El término electricidad estática se refiere a la acumulación de un exceso de carga eléctrica en una zona con poca conductividad eléctrica, un aislante, de manera que la acumulación de carga persiste.</w:t>
      </w:r>
    </w:p>
    <w:p w:rsidR="005773CE" w:rsidRDefault="005773CE" w:rsidP="005773CE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>La palabra “Estático” Significa falta de movimiento. Por lo tanto, la electricidad estática es una carga eléctrica sin movimiento. Todos los materiales están hechos de á</w:t>
      </w:r>
      <w:r w:rsidR="00D451F2">
        <w:rPr>
          <w:sz w:val="28"/>
          <w:szCs w:val="28"/>
        </w:rPr>
        <w:t>tomos, cada átomo está formado por un núcleo de carga positiva alrededor del cual se mueven uno o más electrones negativos. En reposo, la carga positiva del núcleo es igual a la suma de las cargas negativas de todos los electrones que giran a su alrededor.</w:t>
      </w:r>
    </w:p>
    <w:p w:rsidR="00D04DF3" w:rsidRDefault="00D451F2" w:rsidP="005773CE">
      <w:pPr>
        <w:pStyle w:val="Prrafodelist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Si el núcleo gana o pierde </w:t>
      </w:r>
      <w:r w:rsidR="00D04DF3">
        <w:rPr>
          <w:sz w:val="28"/>
          <w:szCs w:val="28"/>
        </w:rPr>
        <w:t xml:space="preserve">electrones, se produce un desequilibrio. Un átomo que pierde uno o más electrones pasa a tener carga positiva, mientras que un átomo que gana uno o más electrones para a tener carga negativa, y se conoce como </w:t>
      </w:r>
      <w:proofErr w:type="spellStart"/>
      <w:r w:rsidR="00D04DF3">
        <w:rPr>
          <w:sz w:val="28"/>
          <w:szCs w:val="28"/>
        </w:rPr>
        <w:t>Ión</w:t>
      </w:r>
      <w:proofErr w:type="spellEnd"/>
      <w:r w:rsidR="00D04DF3">
        <w:rPr>
          <w:sz w:val="28"/>
          <w:szCs w:val="28"/>
        </w:rPr>
        <w:t xml:space="preserve">. </w:t>
      </w:r>
    </w:p>
    <w:p w:rsidR="00D451F2" w:rsidRDefault="00D04DF3" w:rsidP="00D04DF3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A66D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04DF3">
        <w:rPr>
          <w:b/>
          <w:sz w:val="28"/>
          <w:szCs w:val="28"/>
        </w:rPr>
        <w:t>Cómo se genera electricidad estática</w:t>
      </w:r>
      <w:proofErr w:type="gramStart"/>
      <w:r w:rsidRPr="00D04DF3">
        <w:rPr>
          <w:b/>
          <w:sz w:val="28"/>
          <w:szCs w:val="28"/>
        </w:rPr>
        <w:t>?</w:t>
      </w:r>
      <w:proofErr w:type="gramEnd"/>
      <w:r w:rsidR="00D451F2" w:rsidRPr="00D04DF3">
        <w:rPr>
          <w:b/>
          <w:sz w:val="28"/>
          <w:szCs w:val="28"/>
        </w:rPr>
        <w:t xml:space="preserve"> </w:t>
      </w:r>
    </w:p>
    <w:p w:rsidR="00D04DF3" w:rsidRDefault="00D04DF3" w:rsidP="00D04DF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4DF3">
        <w:rPr>
          <w:sz w:val="28"/>
          <w:szCs w:val="28"/>
        </w:rPr>
        <w:t>La electricidad</w:t>
      </w:r>
      <w:r>
        <w:rPr>
          <w:sz w:val="28"/>
          <w:szCs w:val="28"/>
        </w:rPr>
        <w:t xml:space="preserve"> estática es un fenómeno de las superficies, que se              </w:t>
      </w:r>
      <w:r w:rsidR="002A66D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genera cuando dos o más cuerpos entran en contacto y se separan de nuevo.    </w:t>
      </w:r>
      <w:hyperlink r:id="rId7" w:history="1">
        <w:r w:rsidRPr="00A06AF8">
          <w:rPr>
            <w:rStyle w:val="Hipervnculo"/>
            <w:sz w:val="28"/>
            <w:szCs w:val="28"/>
          </w:rPr>
          <w:t>www.simco.ion.es/acerca-de-simco-ion/que-es-la-electricidad-estatica/</w:t>
        </w:r>
      </w:hyperlink>
      <w:r>
        <w:rPr>
          <w:sz w:val="28"/>
          <w:szCs w:val="28"/>
        </w:rPr>
        <w:t>.</w:t>
      </w:r>
    </w:p>
    <w:p w:rsidR="000C2F9B" w:rsidRDefault="000C2F9B" w:rsidP="00D04DF3">
      <w:pPr>
        <w:pStyle w:val="Prrafodelista"/>
        <w:rPr>
          <w:sz w:val="28"/>
          <w:szCs w:val="28"/>
        </w:rPr>
      </w:pPr>
    </w:p>
    <w:p w:rsidR="000C2F9B" w:rsidRDefault="000C2F9B" w:rsidP="00D04DF3">
      <w:pPr>
        <w:pStyle w:val="Prrafodelista"/>
        <w:rPr>
          <w:sz w:val="28"/>
          <w:szCs w:val="28"/>
        </w:rPr>
      </w:pPr>
      <w:bookmarkStart w:id="0" w:name="_GoBack"/>
      <w:bookmarkEnd w:id="0"/>
    </w:p>
    <w:p w:rsidR="00D04DF3" w:rsidRDefault="00D04DF3" w:rsidP="00D04DF3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2A66D9">
        <w:rPr>
          <w:b/>
          <w:sz w:val="28"/>
          <w:szCs w:val="28"/>
        </w:rPr>
        <w:t>Comprobación o experimentación</w:t>
      </w:r>
      <w:r w:rsidR="002A66D9">
        <w:rPr>
          <w:b/>
          <w:sz w:val="28"/>
          <w:szCs w:val="28"/>
        </w:rPr>
        <w:t>:</w:t>
      </w:r>
    </w:p>
    <w:p w:rsidR="002A66D9" w:rsidRDefault="002A66D9" w:rsidP="00C43583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Al frotar un globo y acercarlo a el cabello, el cabello seguía el globo.</w:t>
      </w:r>
    </w:p>
    <w:p w:rsidR="002A66D9" w:rsidRPr="002A66D9" w:rsidRDefault="002A66D9" w:rsidP="00C43583">
      <w:pPr>
        <w:pStyle w:val="Prrafodelista"/>
        <w:ind w:left="108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Un día cogí un globo y lo frote, abrí la llave del agua y al acercar el globo el agua se “alejaba”</w:t>
      </w:r>
      <w:r w:rsidR="005812CD">
        <w:rPr>
          <w:sz w:val="28"/>
          <w:szCs w:val="28"/>
        </w:rPr>
        <w:t>.</w:t>
      </w:r>
    </w:p>
    <w:p w:rsidR="00D04DF3" w:rsidRDefault="00C43583" w:rsidP="00C4358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12CD">
        <w:rPr>
          <w:sz w:val="28"/>
          <w:szCs w:val="28"/>
        </w:rPr>
        <w:t xml:space="preserve">-Al frotar un lapicero en el cabello y después pasarlo sobre una hoja, </w:t>
      </w:r>
      <w:r>
        <w:rPr>
          <w:sz w:val="28"/>
          <w:szCs w:val="28"/>
        </w:rPr>
        <w:t xml:space="preserve">     se </w:t>
      </w:r>
      <w:r w:rsidR="005812CD">
        <w:rPr>
          <w:sz w:val="28"/>
          <w:szCs w:val="28"/>
        </w:rPr>
        <w:t>genera movimiento a la hoja.</w:t>
      </w:r>
    </w:p>
    <w:p w:rsidR="006A34A3" w:rsidRDefault="006A34A3" w:rsidP="00C43583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-Al prender el</w:t>
      </w:r>
      <w:r w:rsidR="00603EDA">
        <w:rPr>
          <w:sz w:val="28"/>
          <w:szCs w:val="28"/>
        </w:rPr>
        <w:t xml:space="preserve"> televisor y acercar el cabello, este es atraído por el televisor.</w:t>
      </w:r>
    </w:p>
    <w:p w:rsidR="00603EDA" w:rsidRDefault="00603EDA" w:rsidP="00C43583">
      <w:pPr>
        <w:pStyle w:val="Prrafodelista"/>
        <w:rPr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>
            <wp:extent cx="1670149" cy="2362200"/>
            <wp:effectExtent l="19050" t="0" r="25400" b="762000"/>
            <wp:docPr id="1" name="Imagen 1" descr="http://4.bp.blogspot.com/-V26xdWqWb-k/T7n32w_WzGI/AAAAAAAAAd4/KgfrWDwa5io/s1600/electricidadfond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V26xdWqWb-k/T7n32w_WzGI/AAAAAAAAAd4/KgfrWDwa5io/s1600/electricidadfondo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68" cy="2366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             </w:t>
      </w:r>
      <w:r>
        <w:rPr>
          <w:noProof/>
          <w:lang w:eastAsia="es-CO"/>
        </w:rPr>
        <w:drawing>
          <wp:inline distT="0" distB="0" distL="0" distR="0" wp14:anchorId="1B248506" wp14:editId="630FFAC3">
            <wp:extent cx="2113548" cy="1476375"/>
            <wp:effectExtent l="19050" t="0" r="20320" b="485775"/>
            <wp:docPr id="2" name="Imagen 2" descr="http://i698.photobucket.com/albums/vv349/unpocodemucho2/Water-B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698.photobucket.com/albums/vv349/unpocodemucho2/Water-Ben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9" cy="14770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608A1" w:rsidRDefault="00A608A1" w:rsidP="00D04DF3">
      <w:pPr>
        <w:rPr>
          <w:sz w:val="36"/>
          <w:szCs w:val="36"/>
        </w:rPr>
      </w:pPr>
    </w:p>
    <w:p w:rsidR="00603EDA" w:rsidRDefault="00603EDA" w:rsidP="00D04DF3">
      <w:pPr>
        <w:rPr>
          <w:sz w:val="36"/>
          <w:szCs w:val="36"/>
        </w:rPr>
      </w:pPr>
      <w:r>
        <w:rPr>
          <w:noProof/>
          <w:lang w:eastAsia="es-CO"/>
        </w:rPr>
        <w:drawing>
          <wp:inline distT="0" distB="0" distL="0" distR="0">
            <wp:extent cx="2609850" cy="2590892"/>
            <wp:effectExtent l="171450" t="171450" r="381000" b="361950"/>
            <wp:docPr id="3" name="Imagen 3" descr="http://www.siafa.com.ar/notas/nota63/n567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afa.com.ar/notas/nota63/n567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90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5283E">
        <w:rPr>
          <w:sz w:val="36"/>
          <w:szCs w:val="36"/>
        </w:rPr>
        <w:t xml:space="preserve">     </w:t>
      </w:r>
      <w:r w:rsidR="0025283E">
        <w:rPr>
          <w:noProof/>
          <w:lang w:eastAsia="es-CO"/>
        </w:rPr>
        <w:drawing>
          <wp:inline distT="0" distB="0" distL="0" distR="0">
            <wp:extent cx="5666994" cy="1276350"/>
            <wp:effectExtent l="171450" t="171450" r="372110" b="361950"/>
            <wp:docPr id="4" name="Imagen 4" descr="http://4.bp.blogspot.com/-tbt366MDbmE/Ujh5LdD8iyI/AAAAAAAAAEQ/Tr5WHeeTUIs/s1600/20070924klpcnafyq_209.Ges_.SC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tbt366MDbmE/Ujh5LdD8iyI/AAAAAAAAAEQ/Tr5WHeeTUIs/s1600/20070924klpcnafyq_209.Ges_.SCO_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94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283E" w:rsidRDefault="0025283E" w:rsidP="0025283E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 w:rsidRPr="0025283E">
        <w:rPr>
          <w:b/>
          <w:sz w:val="28"/>
          <w:szCs w:val="28"/>
        </w:rPr>
        <w:t>Conclusiones</w:t>
      </w:r>
      <w:r>
        <w:rPr>
          <w:b/>
          <w:sz w:val="28"/>
          <w:szCs w:val="28"/>
        </w:rPr>
        <w:t>:</w:t>
      </w:r>
    </w:p>
    <w:p w:rsidR="0025283E" w:rsidRDefault="0025283E" w:rsidP="0025283E">
      <w:pPr>
        <w:pStyle w:val="Prrafodelista"/>
        <w:ind w:left="21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En esta clase pudimos experimentar que con materiales tan simples se pueden generar diferentes tipos de energía.</w:t>
      </w:r>
    </w:p>
    <w:p w:rsidR="0025283E" w:rsidRDefault="0025283E" w:rsidP="0025283E">
      <w:pPr>
        <w:pStyle w:val="Prrafodelista"/>
        <w:ind w:left="21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Así sea que la electricidad estática no sea peligrosa, de todas maneras necesitamos tener cuidado y protección con esta energía. </w:t>
      </w:r>
    </w:p>
    <w:p w:rsidR="00A608A1" w:rsidRDefault="003D3A6F" w:rsidP="000C2F9B">
      <w:pPr>
        <w:pStyle w:val="Prrafodelista"/>
        <w:ind w:left="2160"/>
        <w:rPr>
          <w:sz w:val="36"/>
          <w:szCs w:val="36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Los enlaces químicos son el proceso mediante el cual dos cuerpos interactúan sean </w:t>
      </w:r>
      <w:r w:rsidR="000C2F9B">
        <w:rPr>
          <w:sz w:val="28"/>
          <w:szCs w:val="28"/>
        </w:rPr>
        <w:t>átomos</w:t>
      </w:r>
      <w:r>
        <w:rPr>
          <w:sz w:val="28"/>
          <w:szCs w:val="28"/>
        </w:rPr>
        <w:t xml:space="preserve"> o moléculas</w:t>
      </w:r>
      <w:r w:rsidR="000C2F9B">
        <w:rPr>
          <w:sz w:val="28"/>
          <w:szCs w:val="28"/>
        </w:rPr>
        <w:t xml:space="preserve">. </w:t>
      </w:r>
      <w:r w:rsidR="000C2F9B">
        <w:rPr>
          <w:sz w:val="28"/>
          <w:szCs w:val="28"/>
        </w:rPr>
        <w:tab/>
      </w:r>
      <w:r w:rsidR="000C2F9B">
        <w:rPr>
          <w:sz w:val="28"/>
          <w:szCs w:val="28"/>
        </w:rPr>
        <w:tab/>
      </w:r>
    </w:p>
    <w:p w:rsidR="00A608A1" w:rsidRPr="00A608A1" w:rsidRDefault="00A608A1" w:rsidP="00A608A1">
      <w:pPr>
        <w:jc w:val="center"/>
        <w:rPr>
          <w:sz w:val="36"/>
          <w:szCs w:val="36"/>
        </w:rPr>
      </w:pPr>
    </w:p>
    <w:sectPr w:rsidR="00A608A1" w:rsidRPr="00A60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497"/>
    <w:multiLevelType w:val="hybridMultilevel"/>
    <w:tmpl w:val="95DA2F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124FE"/>
    <w:multiLevelType w:val="hybridMultilevel"/>
    <w:tmpl w:val="C254AA8A"/>
    <w:lvl w:ilvl="0" w:tplc="37DA12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85E65"/>
    <w:multiLevelType w:val="hybridMultilevel"/>
    <w:tmpl w:val="D57466F8"/>
    <w:lvl w:ilvl="0" w:tplc="37DA12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EC0FCE"/>
    <w:multiLevelType w:val="hybridMultilevel"/>
    <w:tmpl w:val="E5E6647C"/>
    <w:lvl w:ilvl="0" w:tplc="78409C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1631E4"/>
    <w:multiLevelType w:val="hybridMultilevel"/>
    <w:tmpl w:val="CF50EFFC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A1"/>
    <w:rsid w:val="000C2F9B"/>
    <w:rsid w:val="001D6181"/>
    <w:rsid w:val="0025283E"/>
    <w:rsid w:val="002A66D9"/>
    <w:rsid w:val="003D3A6F"/>
    <w:rsid w:val="005773CE"/>
    <w:rsid w:val="005812CD"/>
    <w:rsid w:val="00603EDA"/>
    <w:rsid w:val="006A34A3"/>
    <w:rsid w:val="00A608A1"/>
    <w:rsid w:val="00C37B53"/>
    <w:rsid w:val="00C43583"/>
    <w:rsid w:val="00D04DF3"/>
    <w:rsid w:val="00D4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8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4D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8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4DF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imco.ion.es/acerca-de-simco-ion/que-es-la-electricidad-estatic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CF36-2882-4E90-825C-703F8DF1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Pc. Personal.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Vanessa</dc:creator>
  <cp:lastModifiedBy>Laura Vanessa</cp:lastModifiedBy>
  <cp:revision>1</cp:revision>
  <dcterms:created xsi:type="dcterms:W3CDTF">2014-07-02T18:17:00Z</dcterms:created>
  <dcterms:modified xsi:type="dcterms:W3CDTF">2014-07-02T21:20:00Z</dcterms:modified>
</cp:coreProperties>
</file>