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08" w:rsidRPr="00B26979" w:rsidRDefault="002F2977">
      <w:pPr>
        <w:rPr>
          <w:rFonts w:ascii="Showcard Gothic" w:hAnsi="Showcard Gothic"/>
          <w:sz w:val="44"/>
          <w:szCs w:val="44"/>
        </w:rPr>
      </w:pPr>
      <w:r w:rsidRPr="00B26979">
        <w:rPr>
          <w:rFonts w:ascii="Showcard Gothic" w:hAnsi="Showcard Gothic"/>
          <w:sz w:val="44"/>
          <w:szCs w:val="44"/>
        </w:rPr>
        <w:t>Construcción del saber:</w:t>
      </w:r>
    </w:p>
    <w:p w:rsidR="002F2977" w:rsidRPr="00B26979" w:rsidRDefault="002F2977">
      <w:pPr>
        <w:rPr>
          <w:sz w:val="32"/>
          <w:szCs w:val="32"/>
        </w:rPr>
      </w:pPr>
      <w:r w:rsidRPr="00B26979">
        <w:rPr>
          <w:rFonts w:ascii="Showcard Gothic" w:hAnsi="Showcard Gothic"/>
          <w:sz w:val="44"/>
          <w:szCs w:val="44"/>
        </w:rPr>
        <w:t>Tema:</w:t>
      </w:r>
    </w:p>
    <w:p w:rsidR="002F2977" w:rsidRPr="00B26979" w:rsidRDefault="002F2977">
      <w:pPr>
        <w:rPr>
          <w:rFonts w:ascii="Broadway" w:hAnsi="Broadway"/>
          <w:sz w:val="40"/>
          <w:szCs w:val="40"/>
        </w:rPr>
      </w:pPr>
      <w:r w:rsidRPr="00B26979">
        <w:rPr>
          <w:rFonts w:ascii="Broadway" w:hAnsi="Broadway"/>
          <w:sz w:val="40"/>
          <w:szCs w:val="40"/>
        </w:rPr>
        <w:t xml:space="preserve">               Traje con material reciclaje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rFonts w:ascii="Gill Sans Ultra Bold" w:hAnsi="Gill Sans Ultra Bold"/>
          <w:sz w:val="44"/>
          <w:szCs w:val="44"/>
        </w:rPr>
        <w:t>Materiales:</w:t>
      </w:r>
      <w:r w:rsidRPr="00B26979">
        <w:rPr>
          <w:sz w:val="44"/>
          <w:szCs w:val="44"/>
        </w:rPr>
        <w:t xml:space="preserve"> 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sz w:val="44"/>
          <w:szCs w:val="44"/>
        </w:rPr>
        <w:t>*Bolsas de leche (plástico)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sz w:val="44"/>
          <w:szCs w:val="44"/>
        </w:rPr>
        <w:t>*Tapas de gaseosa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sz w:val="44"/>
          <w:szCs w:val="44"/>
        </w:rPr>
        <w:t>*Periódico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sz w:val="44"/>
          <w:szCs w:val="44"/>
        </w:rPr>
        <w:t>*Hilo</w:t>
      </w:r>
    </w:p>
    <w:p w:rsidR="002F2977" w:rsidRPr="00B26979" w:rsidRDefault="002F2977">
      <w:pPr>
        <w:rPr>
          <w:sz w:val="44"/>
          <w:szCs w:val="44"/>
        </w:rPr>
      </w:pPr>
      <w:r w:rsidRPr="00B26979">
        <w:rPr>
          <w:sz w:val="44"/>
          <w:szCs w:val="44"/>
        </w:rPr>
        <w:t>*Silicona</w:t>
      </w:r>
    </w:p>
    <w:p w:rsidR="00B3429B" w:rsidRPr="00B26979" w:rsidRDefault="00B3429B" w:rsidP="002F2977">
      <w:pPr>
        <w:rPr>
          <w:rFonts w:ascii="Gill Sans Ultra Bold" w:hAnsi="Gill Sans Ultra Bold"/>
          <w:sz w:val="44"/>
          <w:szCs w:val="44"/>
        </w:rPr>
      </w:pPr>
    </w:p>
    <w:p w:rsidR="002F2977" w:rsidRPr="00B26979" w:rsidRDefault="002F2977" w:rsidP="002F2977">
      <w:pPr>
        <w:rPr>
          <w:rFonts w:ascii="Gill Sans Ultra Bold" w:hAnsi="Gill Sans Ultra Bold"/>
          <w:sz w:val="44"/>
          <w:szCs w:val="44"/>
        </w:rPr>
      </w:pPr>
      <w:r w:rsidRPr="00B26979">
        <w:rPr>
          <w:rFonts w:ascii="Gill Sans Ultra Bold" w:hAnsi="Gill Sans Ultra Bold"/>
          <w:sz w:val="44"/>
          <w:szCs w:val="44"/>
        </w:rPr>
        <w:t>*</w:t>
      </w:r>
      <w:r w:rsidRPr="00B26979">
        <w:rPr>
          <w:rFonts w:ascii="Gill Sans Ultra Bold" w:hAnsi="Gill Sans Ultra Bold"/>
          <w:sz w:val="44"/>
          <w:szCs w:val="44"/>
        </w:rPr>
        <w:t>Bolsas de leche</w:t>
      </w:r>
      <w:r w:rsidRPr="00B26979">
        <w:rPr>
          <w:rFonts w:ascii="Gill Sans Ultra Bold" w:hAnsi="Gill Sans Ultra Bold"/>
          <w:sz w:val="44"/>
          <w:szCs w:val="44"/>
        </w:rPr>
        <w:t>:(plástico)</w:t>
      </w:r>
    </w:p>
    <w:p w:rsidR="00B3429B" w:rsidRPr="00B26979" w:rsidRDefault="00B3429B" w:rsidP="00B3429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noProof/>
          <w:lang w:eastAsia="es-CO"/>
        </w:rPr>
        <w:drawing>
          <wp:inline distT="0" distB="0" distL="0" distR="0" wp14:anchorId="0E33BA1C" wp14:editId="26BF2871">
            <wp:extent cx="4362450" cy="2609850"/>
            <wp:effectExtent l="0" t="0" r="0" b="0"/>
            <wp:docPr id="3" name="Imagen 3" descr="https://encrypted-tbn2.gstatic.com/images?q=tbn:ANd9GcT6Q8tgGncJaYGxLv36EVUh8uS5-IcMDL9QDZFZLu4hIr290ivs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6Q8tgGncJaYGxLv36EVUh8uS5-IcMDL9QDZFZLu4hIr290ivs4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9B" w:rsidRPr="00B26979" w:rsidRDefault="00B3429B" w:rsidP="00B3429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3429B" w:rsidRPr="00B26979" w:rsidRDefault="00B3429B" w:rsidP="00B3429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3429B" w:rsidRPr="00B26979" w:rsidRDefault="00B3429B" w:rsidP="00B3429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2F2977" w:rsidRPr="00B26979" w:rsidRDefault="002F2977" w:rsidP="00B3429B">
      <w:pPr>
        <w:rPr>
          <w:rFonts w:ascii="Gill Sans Ultra Bold" w:hAnsi="Gill Sans Ultra Bold"/>
          <w:sz w:val="44"/>
          <w:szCs w:val="44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La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bolsa de plástico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es un objeto cotidiano utilizado para transportar pequeñas cantidades de </w:t>
      </w:r>
      <w:proofErr w:type="gramStart"/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mercancías</w:t>
      </w:r>
      <w:proofErr w:type="gramEnd"/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;</w:t>
      </w:r>
      <w:r w:rsidRPr="00B26979">
        <w:rPr>
          <w:rFonts w:ascii="Arial" w:eastAsia="Times New Roman" w:hAnsi="Arial" w:cs="Arial"/>
          <w:color w:val="252525"/>
          <w:sz w:val="21"/>
          <w:szCs w:val="21"/>
          <w:lang w:eastAsia="es-CO"/>
        </w:rPr>
        <w:t xml:space="preserve"> Las bolsas de plástico pueden estar hechas de:</w:t>
      </w:r>
    </w:p>
    <w:p w:rsidR="002F2977" w:rsidRPr="002F2977" w:rsidRDefault="002F2977" w:rsidP="002F297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hyperlink r:id="rId7" w:tooltip="Polietileno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polietileno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de baja densidad,</w:t>
      </w:r>
    </w:p>
    <w:p w:rsidR="002F2977" w:rsidRPr="002F2977" w:rsidRDefault="002F2977" w:rsidP="002F297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polietileno lineal,</w:t>
      </w:r>
    </w:p>
    <w:p w:rsidR="002F2977" w:rsidRPr="002F2977" w:rsidRDefault="002F2977" w:rsidP="002F297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hyperlink r:id="rId8" w:tooltip="Polietileno de alta densidad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polietileno de alta densidad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2F2977" w:rsidRPr="002F2977" w:rsidRDefault="002F2977" w:rsidP="002F297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hyperlink r:id="rId9" w:tooltip="Polipropileno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polipropileno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2F2977" w:rsidRPr="002F2977" w:rsidRDefault="002F2977" w:rsidP="002F297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hyperlink r:id="rId10" w:tooltip="Polímero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polímero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de </w:t>
      </w:r>
      <w:hyperlink r:id="rId11" w:tooltip="Plástico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plástico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no </w:t>
      </w:r>
      <w:hyperlink r:id="rId12" w:tooltip="Biodegradable" w:history="1">
        <w:r w:rsidRPr="002F2977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biodegradable</w:t>
        </w:r>
      </w:hyperlink>
      <w:r w:rsidRPr="002F297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.</w:t>
      </w:r>
    </w:p>
    <w:p w:rsidR="002F2977" w:rsidRPr="00B26979" w:rsidRDefault="002F2977" w:rsidP="002F297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En general el proceso de fabricación de una bolsa de plástico incluye la extrusión de la resina, ya sea por método de soplado o por medio de un dado; la impresión puede ser por el método de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Flexografí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flexo grafía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o de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t>roto grabado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(también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Huecograbad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huecograbado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), puede haber un proceso de barnizado o laminación con otra capa de plástico, y finalmente el proceso de soldado o sellado por medio de calor y presión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F2DFC" w:rsidRPr="00B26979" w:rsidRDefault="00EF2DFC" w:rsidP="002F297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De la cantidad de petróleo que se extrae en todo el mundo, solo el 5% se utiliza para la industria del plástico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F2DFC" w:rsidRPr="00B26979" w:rsidRDefault="00EF2DFC" w:rsidP="002F2977">
      <w:pPr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</w:pPr>
    </w:p>
    <w:p w:rsidR="00EF2DFC" w:rsidRPr="00B26979" w:rsidRDefault="00EF2DFC" w:rsidP="002F2977">
      <w:pPr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</w:pPr>
      <w:r w:rsidRPr="00B26979"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  <w:t>Preocupaciones ambientales:</w:t>
      </w:r>
    </w:p>
    <w:p w:rsidR="00EF2DFC" w:rsidRPr="00B26979" w:rsidRDefault="00EF2DFC" w:rsidP="002F2977"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Mucha gente tiene preocupaciones acerca de las bolsas de plástico tiradas: las bolsas tiradas pueden crear un peligro para la vida animal y vegetal. Se están realizando esfuerzos para controlar el exceso de consumo, reducir la basura y para aumentar la re utilización y 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Reciclaje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reciclaje</w:t>
        </w:r>
      </w:hyperlink>
      <w:r w:rsidRPr="00B26979">
        <w:t>.</w:t>
      </w:r>
    </w:p>
    <w:p w:rsidR="002F2977" w:rsidRPr="00B26979" w:rsidRDefault="00EF2DFC" w:rsidP="002F2977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Los plásticos y los materiales sintéticos son los dos tipos de basura marina más común y son responsables de la mayor parte de los problemas que sufren los animales y aves marinas. Se conocen al menos 267 especies diferentes que se han enredado o han ingerido restos plásticos; entre ellas se cuentan aves, tortugas, focas, leones marinos, ballenas y peces. El lecho marino, especialmente cerca de las regiones costeras, también está contaminado, sobre todo con bolsas de basura.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EF2DFC" w:rsidRPr="00B26979" w:rsidRDefault="00EF2DFC" w:rsidP="002F2977">
      <w:pP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Muchos plásticos son casi indestructibles y algunos pueden permanecer estables por cuatro siglos antes de degradarse.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EF2DFC" w:rsidRPr="00B26979" w:rsidRDefault="00EF2DFC" w:rsidP="002F2977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Las bolsas de plástico pesadas son aptos para su reutilización como bolsas de compra reutilizables. Las bolsas más ligeras se reutilizan como bolsas de basura o para recoger las heces de mascotas. Todos los tipos de bolsa de plástico se pueden reciclar en bolsas nuevas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EF2DFC" w:rsidRPr="00B26979" w:rsidRDefault="00EF2DFC" w:rsidP="002F2977">
      <w:r w:rsidRPr="00B26979">
        <w:t>Los materiales plásticos están compuestos Por cadenas moleculares complejas. Las moléculas pueden ser de origen natural; como la celulosa</w:t>
      </w:r>
      <w:r w:rsidR="00272E78" w:rsidRPr="00B26979">
        <w:t xml:space="preserve">, la cera y el caucho natural, o sintéticos, como el polietileno o nylon. Los materiales empleados para la realización del plástico terminado son resinas en forma de bolitas o polvos.  </w:t>
      </w:r>
    </w:p>
    <w:p w:rsidR="00272E78" w:rsidRPr="00B26979" w:rsidRDefault="00272E78" w:rsidP="002F2977">
      <w:r w:rsidRPr="00B26979">
        <w:lastRenderedPageBreak/>
        <w:t>En general los plásticos están formados por grandes cadenas de polímeros formados por monómeros. A su vez, esos monómeros están formados simplemente por carbono e hidrogeno:</w:t>
      </w:r>
    </w:p>
    <w:p w:rsidR="00EF2DFC" w:rsidRPr="00B26979" w:rsidRDefault="00EF2DFC" w:rsidP="002F2977">
      <w:pPr>
        <w:rPr>
          <w:rFonts w:ascii="Gill Sans Ultra Bold" w:hAnsi="Gill Sans Ultra Bold"/>
          <w:color w:val="000000"/>
          <w:sz w:val="48"/>
          <w:szCs w:val="48"/>
          <w:shd w:val="clear" w:color="auto" w:fill="EE77CC"/>
        </w:rPr>
      </w:pPr>
      <w:r w:rsidRPr="00B26979">
        <w:rPr>
          <w:rFonts w:ascii="Gill Sans Ultra Bold" w:hAnsi="Gill Sans Ultra Bold"/>
          <w:color w:val="000000"/>
          <w:sz w:val="48"/>
          <w:szCs w:val="48"/>
          <w:shd w:val="clear" w:color="auto" w:fill="EE77CC"/>
        </w:rPr>
        <w:t>CH2-CH2.</w:t>
      </w:r>
    </w:p>
    <w:p w:rsidR="00272E78" w:rsidRPr="00B26979" w:rsidRDefault="00272E78" w:rsidP="002F2977">
      <w:pPr>
        <w:rPr>
          <w:rFonts w:ascii="Gill Sans Ultra Bold" w:hAnsi="Gill Sans Ultra Bold"/>
          <w:sz w:val="36"/>
          <w:szCs w:val="36"/>
        </w:rPr>
      </w:pPr>
      <w:r w:rsidRPr="00B26979">
        <w:rPr>
          <w:rFonts w:ascii="Gill Sans Ultra Bold" w:hAnsi="Gill Sans Ultra Bold"/>
          <w:sz w:val="36"/>
          <w:szCs w:val="36"/>
        </w:rPr>
        <w:t>Formula química de las bolsas plásticas</w:t>
      </w:r>
    </w:p>
    <w:p w:rsidR="002F2977" w:rsidRPr="00B26979" w:rsidRDefault="00272E78">
      <w:pPr>
        <w:rPr>
          <w:sz w:val="44"/>
          <w:szCs w:val="44"/>
        </w:rPr>
      </w:pPr>
      <w:r w:rsidRPr="00B26979">
        <w:rPr>
          <w:noProof/>
          <w:sz w:val="44"/>
          <w:szCs w:val="44"/>
          <w:lang w:eastAsia="es-CO"/>
        </w:rPr>
        <w:drawing>
          <wp:inline distT="0" distB="0" distL="0" distR="0">
            <wp:extent cx="5124450" cy="1752600"/>
            <wp:effectExtent l="0" t="0" r="0" b="0"/>
            <wp:docPr id="1" name="Imagen 1" descr="C:\Users\user 1\Downloads\ka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ownloads\kath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8B" w:rsidRPr="00B26979" w:rsidRDefault="007C0C8B" w:rsidP="007C0C8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</w:p>
    <w:p w:rsidR="007C0C8B" w:rsidRPr="00B26979" w:rsidRDefault="007C0C8B" w:rsidP="007C0C8B">
      <w:pPr>
        <w:shd w:val="clear" w:color="auto" w:fill="FFFFFF"/>
        <w:spacing w:before="120" w:after="120" w:line="336" w:lineRule="atLeast"/>
        <w:rPr>
          <w:rFonts w:ascii="Gill Sans Ultra Bold" w:eastAsia="Times New Roman" w:hAnsi="Gill Sans Ultra Bold" w:cs="Arial"/>
          <w:color w:val="252525"/>
          <w:sz w:val="44"/>
          <w:szCs w:val="44"/>
          <w:lang w:eastAsia="es-CO"/>
        </w:rPr>
      </w:pPr>
      <w:r w:rsidRPr="00B26979">
        <w:rPr>
          <w:rFonts w:ascii="Gill Sans Ultra Bold" w:eastAsia="Times New Roman" w:hAnsi="Gill Sans Ultra Bold" w:cs="Arial"/>
          <w:color w:val="252525"/>
          <w:sz w:val="44"/>
          <w:szCs w:val="44"/>
          <w:lang w:eastAsia="es-CO"/>
        </w:rPr>
        <w:t>Características del plástico:</w:t>
      </w:r>
    </w:p>
    <w:p w:rsidR="007C0C8B" w:rsidRPr="007C0C8B" w:rsidRDefault="007C0C8B" w:rsidP="007C0C8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Las propiedades y características de la mayoría de los plásticos (aunque no siempre se cumplen en determinados plásticos especiales) son estas: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B26979">
        <w:rPr>
          <w:rFonts w:ascii="Arial" w:eastAsia="Times New Roman" w:hAnsi="Arial" w:cs="Arial"/>
          <w:color w:val="252525"/>
          <w:sz w:val="21"/>
          <w:szCs w:val="21"/>
          <w:lang w:eastAsia="es-CO"/>
        </w:rPr>
        <w:t xml:space="preserve">fáciles de trabajar 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tienen un bajo costo de producción,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poseen baja </w:t>
      </w:r>
      <w:hyperlink r:id="rId17" w:tooltip="Densidad (física)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densidad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suelen ser </w:t>
      </w:r>
      <w:hyperlink r:id="rId18" w:tooltip="Permeabilidad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impermeables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buenos </w:t>
      </w:r>
      <w:hyperlink r:id="rId19" w:tooltip="Aislante eléctrico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aislantes eléctricos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aceptables </w:t>
      </w:r>
      <w:hyperlink r:id="rId20" w:tooltip="Aislante acústico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aislantes acústicos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buenos </w:t>
      </w:r>
      <w:hyperlink r:id="rId21" w:tooltip="Aislante térmico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aislantes térmicos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 aunque la mayoría no resisten temperaturas muy elevadas,</w:t>
      </w:r>
    </w:p>
    <w:p w:rsidR="007C0C8B" w:rsidRPr="007C0C8B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resistentes a la </w:t>
      </w:r>
      <w:hyperlink r:id="rId22" w:tooltip="Corrosión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corrosión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y a muchos factores químicos;</w:t>
      </w:r>
    </w:p>
    <w:p w:rsidR="007C0C8B" w:rsidRPr="00B26979" w:rsidRDefault="007C0C8B" w:rsidP="007C0C8B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algunos no son </w:t>
      </w:r>
      <w:hyperlink r:id="rId23" w:tooltip="Biodegradable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biodegradables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 ni fáciles de </w:t>
      </w:r>
      <w:hyperlink r:id="rId24" w:tooltip="Reciclar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reciclar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, y si se queman, son muy </w:t>
      </w:r>
      <w:hyperlink r:id="rId25" w:tooltip="Contaminación" w:history="1">
        <w:r w:rsidRPr="007C0C8B">
          <w:rPr>
            <w:rFonts w:ascii="Arial" w:eastAsia="Times New Roman" w:hAnsi="Arial" w:cs="Arial"/>
            <w:color w:val="0B0080"/>
            <w:sz w:val="21"/>
            <w:szCs w:val="21"/>
            <w:lang w:eastAsia="es-CO"/>
          </w:rPr>
          <w:t>contaminantes</w:t>
        </w:r>
      </w:hyperlink>
      <w:r w:rsidRPr="007C0C8B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.</w:t>
      </w:r>
    </w:p>
    <w:p w:rsidR="007C0C8B" w:rsidRPr="00B26979" w:rsidRDefault="007C0C8B" w:rsidP="007C0C8B">
      <w:p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</w:p>
    <w:p w:rsidR="007C0C8B" w:rsidRPr="00B26979" w:rsidRDefault="007C0C8B" w:rsidP="007C0C8B">
      <w:pPr>
        <w:shd w:val="clear" w:color="auto" w:fill="FFFFFF"/>
        <w:spacing w:before="100" w:beforeAutospacing="1" w:after="24" w:line="360" w:lineRule="atLeast"/>
        <w:rPr>
          <w:rFonts w:ascii="Gill Sans Ultra Bold" w:eastAsia="Times New Roman" w:hAnsi="Gill Sans Ultra Bold" w:cs="Arial"/>
          <w:color w:val="252525"/>
          <w:sz w:val="44"/>
          <w:szCs w:val="44"/>
          <w:lang w:eastAsia="es-CO"/>
        </w:rPr>
      </w:pPr>
      <w:r w:rsidRPr="00B26979">
        <w:rPr>
          <w:rFonts w:ascii="Gill Sans Ultra Bold" w:eastAsia="Times New Roman" w:hAnsi="Gill Sans Ultra Bold" w:cs="Arial"/>
          <w:color w:val="252525"/>
          <w:sz w:val="44"/>
          <w:szCs w:val="44"/>
          <w:lang w:eastAsia="es-CO"/>
        </w:rPr>
        <w:t>Tapas de gaseosa:</w:t>
      </w:r>
    </w:p>
    <w:p w:rsidR="00B3429B" w:rsidRPr="00B3429B" w:rsidRDefault="00B3429B" w:rsidP="00B3429B">
      <w:pPr>
        <w:spacing w:after="0" w:line="300" w:lineRule="atLeast"/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</w:pPr>
      <w:r w:rsidRPr="00B3429B"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  <w:lastRenderedPageBreak/>
        <w:t xml:space="preserve">Los procesos de fabricación de las tapas, botellas y garrafones se hacen a través de las </w:t>
      </w:r>
      <w:r w:rsidRPr="00B26979"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  <w:t>máquinas</w:t>
      </w:r>
      <w:r w:rsidRPr="00B3429B"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  <w:t xml:space="preserve"> de soplado e inyección de plástico, gracias a la versatilidad del PET, se pueden obtener diversas formas de productos, a través de la utilización de moldes especiales diseñados por ingenieros expertos en el área de producción.</w:t>
      </w:r>
    </w:p>
    <w:p w:rsidR="00B3429B" w:rsidRPr="00B26979" w:rsidRDefault="00B3429B" w:rsidP="00B3429B">
      <w:pPr>
        <w:spacing w:after="0" w:line="300" w:lineRule="atLeast"/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</w:pPr>
      <w:r w:rsidRPr="00B3429B">
        <w:rPr>
          <w:rFonts w:asciiTheme="majorHAnsi" w:eastAsia="Times New Roman" w:hAnsiTheme="majorHAnsi" w:cs="Lucida Sans Unicode"/>
          <w:color w:val="000000"/>
          <w:sz w:val="24"/>
          <w:szCs w:val="24"/>
          <w:lang w:eastAsia="es-CO"/>
        </w:rPr>
        <w:t>El plástico se moldea para que la botella o tapa adquiera la forma necesaria para la función a la que se le destina. En algunos modelos se les incorporan asas laterales, pestañas, bordes o grabados, para facilitar su manipulación y uso.</w:t>
      </w: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  <w:r w:rsidRPr="00B26979"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  <w:t xml:space="preserve">La fórmula química de las tapas de gaseosa es </w:t>
      </w:r>
      <w:bookmarkStart w:id="0" w:name="_GoBack"/>
      <w:bookmarkEnd w:id="0"/>
      <w:r w:rsidR="00B26979" w:rsidRPr="00B26979"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  <w:t>las mismas</w:t>
      </w:r>
      <w:r w:rsidRPr="00B26979"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  <w:t xml:space="preserve"> que la de las bolsas plásticas.</w:t>
      </w: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  <w:r w:rsidRPr="00B26979">
        <w:rPr>
          <w:noProof/>
          <w:lang w:eastAsia="es-CO"/>
        </w:rPr>
        <w:drawing>
          <wp:inline distT="0" distB="0" distL="0" distR="0" wp14:anchorId="6CCCF747" wp14:editId="0E3741A0">
            <wp:extent cx="3248025" cy="1933575"/>
            <wp:effectExtent l="0" t="0" r="9525" b="9525"/>
            <wp:docPr id="2" name="Imagen 2" descr="https://encrypted-tbn2.gstatic.com/images?q=tbn:ANd9GcR06te1CPOI1Bh5TE5AlFqRSTgrItuKyE3PJLE8Dn7STLDoYX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6te1CPOI1Bh5TE5AlFqRSTgrItuKyE3PJLE8Dn7STLDoYXu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44"/>
          <w:szCs w:val="44"/>
          <w:lang w:eastAsia="es-CO"/>
        </w:rPr>
      </w:pPr>
      <w:r w:rsidRPr="00B26979">
        <w:rPr>
          <w:rFonts w:ascii="Gill Sans Ultra Bold" w:eastAsia="Times New Roman" w:hAnsi="Gill Sans Ultra Bold" w:cs="Lucida Sans Unicode"/>
          <w:color w:val="000000"/>
          <w:sz w:val="44"/>
          <w:szCs w:val="44"/>
          <w:lang w:eastAsia="es-CO"/>
        </w:rPr>
        <w:t>Papel:</w:t>
      </w:r>
    </w:p>
    <w:p w:rsidR="00B3429B" w:rsidRPr="00B26979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B3429B" w:rsidRPr="00B26979" w:rsidRDefault="00B3429B" w:rsidP="00B3429B">
      <w:pPr>
        <w:spacing w:after="0" w:line="300" w:lineRule="atLeast"/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papel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 material constituido por una delgada lámina elaborada a partir de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7" w:tooltip="Pulpa de celulos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pulpa de celulosa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una pasta de fibras vegetales molida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28" w:tooltip="Suspensión (química)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suspendidas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en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9" w:tooltip="Agu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agua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generalmente blanqueada, y posteriormente secada y endurecida, a la que normalmente se le añaden sustancias como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hyperlink r:id="rId30" w:tooltip="Polipropilen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polipropileno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o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1" w:tooltip="Polietilen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polietileno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con el fin de proporcionarle características especiales. Las fibras que lo componen están aglutinadas mediante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2" w:tooltip="Enlaces por puente de hidrógen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enlaces por puente de hidrógeno</w:t>
        </w:r>
      </w:hyperlink>
      <w:r w:rsidRPr="00B26979">
        <w:t>.</w:t>
      </w:r>
    </w:p>
    <w:p w:rsidR="00B3429B" w:rsidRPr="00B3429B" w:rsidRDefault="00B3429B" w:rsidP="00B3429B">
      <w:pPr>
        <w:spacing w:after="0" w:line="300" w:lineRule="atLeast"/>
        <w:rPr>
          <w:rFonts w:ascii="Gill Sans Ultra Bold" w:eastAsia="Times New Roman" w:hAnsi="Gill Sans Ultra Bold" w:cs="Lucida Sans Unicode"/>
          <w:color w:val="000000"/>
          <w:sz w:val="24"/>
          <w:szCs w:val="24"/>
          <w:lang w:eastAsia="es-CO"/>
        </w:rPr>
      </w:pPr>
    </w:p>
    <w:p w:rsidR="007C0C8B" w:rsidRPr="00B26979" w:rsidRDefault="00B3429B" w:rsidP="007C0C8B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Las fibras para su fabricación requieren de unas propiedades especiales, como alto contenido en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3" w:tooltip="Celulos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celulosa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bajo costo y fácil obtención, por lo que las más comúnmente usadas son las vegetales. La materia prima más común es la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4" w:tooltip="Pulpa de celulos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pulpa de celulosa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proveniente de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5" w:tooltip="Madera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madera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de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6" w:tooltip="Árbol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árboles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principalmente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7" w:tooltip="Pinus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pinos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por su precio y la calidad de su fibra (muy larga), y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8" w:tooltip="Eucalyptus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eucaliptos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, pues es muy barata y resistente. También se utilizan otros materiales, como 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9" w:tooltip="Algodón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algodón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y 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0" w:tooltip="Cáñam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cáñamo</w:t>
        </w:r>
      </w:hyperlink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3429B" w:rsidRPr="00B26979" w:rsidRDefault="00B3429B" w:rsidP="007C0C8B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3429B" w:rsidRPr="00B26979" w:rsidRDefault="00B3429B" w:rsidP="007C0C8B">
      <w:pPr>
        <w:shd w:val="clear" w:color="auto" w:fill="FFFFFF"/>
        <w:spacing w:before="100" w:beforeAutospacing="1" w:after="24" w:line="360" w:lineRule="atLeast"/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</w:pPr>
      <w:r w:rsidRPr="00B26979"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  <w:lastRenderedPageBreak/>
        <w:t>Reciclaje:</w:t>
      </w:r>
    </w:p>
    <w:p w:rsidR="00B3429B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Aunque antiguamente se obtenía papel de otras plantas (incluyendo el</w:t>
      </w:r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41" w:tooltip="Cáñamo" w:history="1">
        <w:r w:rsidRPr="00B26979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</w:rPr>
          <w:t>cáñamo</w:t>
        </w:r>
      </w:hyperlink>
      <w:r w:rsidRPr="00B2697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del que se extrae una celulosa de alta calidad), la mayor parte del papel se fabrica a partir de los árboles. Para fabricar un kilogramo de papel convencional se utilizan cien litros de agua.</w:t>
      </w:r>
    </w:p>
    <w:p w:rsidR="007047C7" w:rsidRPr="007047C7" w:rsidRDefault="007047C7" w:rsidP="007047C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Con papel y cartón se fabrican:</w:t>
      </w:r>
    </w:p>
    <w:p w:rsidR="007047C7" w:rsidRPr="007047C7" w:rsidRDefault="007047C7" w:rsidP="007047C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Bolsas de papel para diversos usos.</w:t>
      </w:r>
    </w:p>
    <w:p w:rsidR="007047C7" w:rsidRPr="007047C7" w:rsidRDefault="007047C7" w:rsidP="007047C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Cajas de cartulina para variados usos.</w:t>
      </w:r>
    </w:p>
    <w:p w:rsidR="007047C7" w:rsidRPr="007047C7" w:rsidRDefault="007047C7" w:rsidP="007047C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Cajas de cartón corrugado.</w:t>
      </w:r>
    </w:p>
    <w:p w:rsidR="007047C7" w:rsidRPr="007047C7" w:rsidRDefault="007047C7" w:rsidP="007047C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Bandejas de cartón y cartulina para repostería y para paquetes de bebidas.</w:t>
      </w:r>
    </w:p>
    <w:p w:rsidR="007047C7" w:rsidRPr="007047C7" w:rsidRDefault="007047C7" w:rsidP="007047C7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Papel para imprentas, oficinas y muchos tipos más.</w:t>
      </w:r>
    </w:p>
    <w:p w:rsidR="007047C7" w:rsidRPr="007047C7" w:rsidRDefault="007047C7" w:rsidP="007047C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7047C7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En el mundo, la industria consume alrededor de 4000 millones de árboles cada año, principalmente pino y eucalipto. Las técnicas modernas de fabricación de pastas papeleras usan especies muy específicas de estos árboles.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B26979">
        <w:rPr>
          <w:rFonts w:ascii="Arial" w:hAnsi="Arial" w:cs="Arial"/>
          <w:color w:val="252525"/>
          <w:sz w:val="21"/>
          <w:szCs w:val="21"/>
          <w:shd w:val="clear" w:color="auto" w:fill="FFFFFF"/>
        </w:rPr>
        <w:t>El papel de desecho puede ser triturado y reciclado varias veces. Sin embargo, en cada ciclo, del 15 al 20% de las fibras se vuelven demasiado pequeñas para ser usadas.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</w:pPr>
      <w:r w:rsidRPr="00B26979">
        <w:rPr>
          <w:rFonts w:ascii="Gill Sans Ultra Bold" w:hAnsi="Gill Sans Ultra Bold" w:cs="Arial"/>
          <w:color w:val="252525"/>
          <w:sz w:val="44"/>
          <w:szCs w:val="44"/>
          <w:shd w:val="clear" w:color="auto" w:fill="FFFFFF"/>
        </w:rPr>
        <w:t>¿Qué daños ambientales trae la fabricación del papel?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*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Se fabrica papel a partir de la celulosa contenida en los troncos de los 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árboles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. Por lo tanto uno de los daños es que se talan 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árboles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,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*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La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fauna terrestre las consecuencias derivadas dela creación plantaciones de árboles en lugar de bosques son también numerosas. Especies 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arborícolas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 frondosas no pueden vivir en arboledas eficientes industrialmente, ya sean aves, pequeños mamíferos o insectos.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*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En la fauna acuática el efecto es también negativo, aunque puede variar según los residuos que se emitan. Desde intoxicación no mortal por metales pesados o lixiviados a desaparición total de vida en emisiones tóxicas incontroladas (por ejemplo de cloro para blanquear el papel).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</w:p>
    <w:p w:rsidR="007047C7" w:rsidRPr="00B26979" w:rsidRDefault="007047C7" w:rsidP="007C0C8B">
      <w:pPr>
        <w:shd w:val="clear" w:color="auto" w:fill="FFFFFF"/>
        <w:spacing w:before="100" w:beforeAutospacing="1" w:after="24" w:line="360" w:lineRule="atLeast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*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Las aguas (dulces o saladas) se contaminan con diversas emisiones de orgánicos (pulpa o restos de madera o masa 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ígnea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) que "pudren" las aguas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</w:p>
    <w:p w:rsidR="007047C7" w:rsidRPr="007C0C8B" w:rsidRDefault="007047C7" w:rsidP="007C0C8B">
      <w:pPr>
        <w:shd w:val="clear" w:color="auto" w:fill="FFFFFF"/>
        <w:spacing w:before="100" w:beforeAutospacing="1" w:after="24" w:line="360" w:lineRule="atLeast"/>
        <w:rPr>
          <w:rFonts w:ascii="Showcard Gothic" w:eastAsia="Times New Roman" w:hAnsi="Showcard Gothic" w:cs="Arial"/>
          <w:color w:val="252525"/>
          <w:sz w:val="44"/>
          <w:szCs w:val="44"/>
          <w:lang w:eastAsia="es-CO"/>
        </w:rPr>
      </w:pPr>
    </w:p>
    <w:p w:rsidR="007C0C8B" w:rsidRPr="00B26979" w:rsidRDefault="00D86378">
      <w:pPr>
        <w:rPr>
          <w:rFonts w:ascii="Showcard Gothic" w:hAnsi="Showcard Gothic"/>
          <w:sz w:val="44"/>
          <w:szCs w:val="44"/>
        </w:rPr>
      </w:pPr>
      <w:r w:rsidRPr="00B26979">
        <w:rPr>
          <w:rFonts w:ascii="Showcard Gothic" w:hAnsi="Showcard Gothic"/>
          <w:sz w:val="44"/>
          <w:szCs w:val="44"/>
        </w:rPr>
        <w:t>FORMULAS QUIMICAS DE LOS COMPUESTOS DEL PAPEL:</w:t>
      </w:r>
    </w:p>
    <w:p w:rsidR="00272E78" w:rsidRPr="00B26979" w:rsidRDefault="00D86378">
      <w:pPr>
        <w:rPr>
          <w:sz w:val="44"/>
          <w:szCs w:val="44"/>
        </w:rPr>
      </w:pPr>
      <w:r w:rsidRPr="00B26979">
        <w:rPr>
          <w:noProof/>
          <w:lang w:eastAsia="es-CO"/>
        </w:rPr>
        <w:drawing>
          <wp:inline distT="0" distB="0" distL="0" distR="0" wp14:anchorId="1C7A6888" wp14:editId="72A4A976">
            <wp:extent cx="5238750" cy="4600575"/>
            <wp:effectExtent l="0" t="0" r="0" b="9525"/>
            <wp:docPr id="4" name="Imagen 4" descr="http://www.sabelotodo.org/quimica/imagenes/formestr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elotodo.org/quimica/imagenes/formestruc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78" w:rsidRPr="00B26979" w:rsidRDefault="00D86378">
      <w:pPr>
        <w:rPr>
          <w:rFonts w:ascii="Showcard Gothic" w:hAnsi="Showcard Gothic"/>
          <w:sz w:val="44"/>
          <w:szCs w:val="44"/>
        </w:rPr>
      </w:pPr>
      <w:r w:rsidRPr="00B26979">
        <w:rPr>
          <w:rFonts w:ascii="Showcard Gothic" w:hAnsi="Showcard Gothic"/>
          <w:sz w:val="44"/>
          <w:szCs w:val="44"/>
        </w:rPr>
        <w:t>¿QUE BENEFICIOS TRAE AL SER HUMANO RECICLAR?</w:t>
      </w:r>
    </w:p>
    <w:p w:rsidR="00D86378" w:rsidRPr="00B26979" w:rsidRDefault="00D86378">
      <w:pPr>
        <w:rPr>
          <w:rFonts w:ascii="Open Sans" w:hAnsi="Open Sans"/>
          <w:color w:val="000000"/>
          <w:sz w:val="23"/>
          <w:szCs w:val="23"/>
          <w:shd w:val="clear" w:color="auto" w:fill="FFFFFF"/>
        </w:rPr>
      </w:pP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Prácticamente todo lo que vemos a nuestro alrededor puede ser reciclado, desde los residuos electrónicos hasta los desechos biodegradables, vidrio, papel, plásticos, ropa, y un largo etcétera de objetos y materiales. Es por ello que los beneficios del reciclaje en general ayudan a</w:t>
      </w:r>
      <w:r w:rsidRPr="00B26979"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FFFFF"/>
        </w:rPr>
        <w:t> </w:t>
      </w:r>
      <w:r w:rsidRPr="00B26979">
        <w:rPr>
          <w:rStyle w:val="Textoennegrita"/>
          <w:rFonts w:ascii="Open Sans" w:hAnsi="Open Sans"/>
          <w:color w:val="000000"/>
          <w:sz w:val="23"/>
          <w:szCs w:val="23"/>
        </w:rPr>
        <w:t>preservar el planeta</w:t>
      </w:r>
      <w:r w:rsidRPr="00B26979"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FFFFF"/>
        </w:rPr>
        <w:t> 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a muchos niveles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.</w:t>
      </w:r>
    </w:p>
    <w:p w:rsidR="00D86378" w:rsidRPr="00B26979" w:rsidRDefault="00D86378">
      <w:pPr>
        <w:rPr>
          <w:rFonts w:ascii="Open Sans" w:hAnsi="Open Sans"/>
          <w:color w:val="000000"/>
          <w:sz w:val="23"/>
          <w:szCs w:val="23"/>
          <w:shd w:val="clear" w:color="auto" w:fill="FFFFFF"/>
        </w:rPr>
      </w:pP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Por ejemplo, reciclar</w:t>
      </w:r>
      <w:r w:rsidRPr="00B26979"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FFFFF"/>
        </w:rPr>
        <w:t> </w:t>
      </w:r>
      <w:r w:rsidRPr="00B26979">
        <w:rPr>
          <w:rStyle w:val="Textoennegrita"/>
          <w:rFonts w:ascii="Open Sans" w:hAnsi="Open Sans"/>
          <w:color w:val="000000"/>
          <w:sz w:val="23"/>
          <w:szCs w:val="23"/>
        </w:rPr>
        <w:t>papel</w:t>
      </w:r>
      <w:r w:rsidRPr="00B26979">
        <w:rPr>
          <w:rStyle w:val="apple-converted-space"/>
          <w:rFonts w:ascii="Open Sans" w:hAnsi="Open Sans"/>
          <w:b/>
          <w:bCs/>
          <w:color w:val="000000"/>
          <w:sz w:val="23"/>
          <w:szCs w:val="23"/>
        </w:rPr>
        <w:t> 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evita una buena cantidad de talas innecesarias y también la contaminación de grandes cantidades de agua que conlleva la fabricación del papel, y lo mismo ocurre con el reciclaje de otros productos elaborados con nuestros</w:t>
      </w:r>
      <w:r w:rsidRPr="00B26979">
        <w:rPr>
          <w:rStyle w:val="apple-converted-space"/>
          <w:rFonts w:ascii="Open Sans" w:hAnsi="Open Sans"/>
          <w:b/>
          <w:bCs/>
          <w:color w:val="000000"/>
          <w:sz w:val="23"/>
          <w:szCs w:val="23"/>
        </w:rPr>
        <w:t> </w:t>
      </w:r>
      <w:r w:rsidRPr="00B26979">
        <w:rPr>
          <w:rStyle w:val="Textoennegrita"/>
          <w:rFonts w:ascii="Open Sans" w:hAnsi="Open Sans"/>
          <w:color w:val="000000"/>
          <w:sz w:val="23"/>
          <w:szCs w:val="23"/>
        </w:rPr>
        <w:t>recursos naturales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.</w:t>
      </w:r>
    </w:p>
    <w:p w:rsidR="00D86378" w:rsidRPr="00B26979" w:rsidRDefault="00D86378">
      <w:pPr>
        <w:rPr>
          <w:rFonts w:ascii="Showcard Gothic" w:hAnsi="Showcard Gothic"/>
          <w:color w:val="000000"/>
          <w:sz w:val="20"/>
          <w:szCs w:val="20"/>
          <w:shd w:val="clear" w:color="auto" w:fill="FFFFFF"/>
        </w:rPr>
      </w:pP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lastRenderedPageBreak/>
        <w:t>En nuestro</w:t>
      </w:r>
      <w:r w:rsidRPr="00B26979"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FFFFF"/>
        </w:rPr>
        <w:t> </w:t>
      </w:r>
      <w:r w:rsidRPr="00B26979">
        <w:rPr>
          <w:rStyle w:val="Textoennegrita"/>
          <w:rFonts w:ascii="Open Sans" w:hAnsi="Open Sans"/>
          <w:color w:val="000000"/>
          <w:sz w:val="23"/>
          <w:szCs w:val="23"/>
        </w:rPr>
        <w:t>hogar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, reciclar residuos orgánicos o inorgánicos puede tener</w:t>
      </w:r>
      <w:r w:rsidRPr="00B26979"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FFFFF"/>
        </w:rPr>
        <w:t> </w:t>
      </w:r>
      <w:r w:rsidRPr="00B26979">
        <w:rPr>
          <w:rStyle w:val="Textoennegrita"/>
          <w:rFonts w:ascii="Open Sans" w:hAnsi="Open Sans"/>
          <w:color w:val="000000"/>
          <w:sz w:val="23"/>
          <w:szCs w:val="23"/>
        </w:rPr>
        <w:t>un sinfín de usos</w:t>
      </w:r>
      <w:r w:rsidRPr="00B26979">
        <w:rPr>
          <w:rStyle w:val="apple-converted-space"/>
          <w:rFonts w:ascii="Open Sans" w:hAnsi="Open Sans"/>
          <w:b/>
          <w:bCs/>
          <w:color w:val="000000"/>
          <w:sz w:val="23"/>
          <w:szCs w:val="23"/>
        </w:rPr>
        <w:t> </w:t>
      </w:r>
      <w:r w:rsidRPr="00B26979">
        <w:rPr>
          <w:rFonts w:ascii="Open Sans" w:hAnsi="Open Sans"/>
          <w:color w:val="000000"/>
          <w:sz w:val="23"/>
          <w:szCs w:val="23"/>
          <w:shd w:val="clear" w:color="auto" w:fill="FFFFFF"/>
        </w:rPr>
        <w:t>a nivel funcional, decorativo o incluso artístico, por lo que también ahorramos dinero, y a su vez se produce y se contamina menos. En el reciclaje creativo, ser amable con el planeta sale a cuenta.</w:t>
      </w:r>
      <w:r w:rsidRPr="00B26979">
        <w:rPr>
          <w:rFonts w:ascii="Open Sans" w:hAnsi="Open Sans"/>
          <w:color w:val="000000"/>
          <w:sz w:val="23"/>
          <w:szCs w:val="23"/>
        </w:rPr>
        <w:br/>
      </w:r>
      <w:r w:rsidRPr="00B26979">
        <w:rPr>
          <w:rFonts w:ascii="Open Sans" w:hAnsi="Open Sans"/>
          <w:color w:val="000000"/>
          <w:sz w:val="23"/>
          <w:szCs w:val="23"/>
        </w:rPr>
        <w:br/>
      </w:r>
      <w:r w:rsidRPr="00B26979">
        <w:rPr>
          <w:rFonts w:ascii="Showcard Gothic" w:hAnsi="Showcard Gothic"/>
          <w:color w:val="000000"/>
          <w:sz w:val="20"/>
          <w:szCs w:val="20"/>
        </w:rPr>
        <w:t>BENEFICIOS AMBIENTALES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Disminución de la explotación de los recursos naturales.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Disminución de la cantidad de residuos que generen un impacto ambiental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negativo al no descomponerse fácilmente.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Reduce la necesidad de los rellenos sanitarios y la incineración.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Disminuye las emisiones de gases de invernadero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Ayuda a sostener el ambiente para generaciones futuras.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Showcard Gothic" w:hAnsi="Showcard Gothic"/>
          <w:color w:val="000000"/>
          <w:sz w:val="20"/>
          <w:szCs w:val="20"/>
          <w:shd w:val="clear" w:color="auto" w:fill="FFFFFF"/>
        </w:rPr>
        <w:t xml:space="preserve"> </w:t>
      </w:r>
    </w:p>
    <w:p w:rsidR="00D86378" w:rsidRPr="00B26979" w:rsidRDefault="00D86378">
      <w:pPr>
        <w:rPr>
          <w:sz w:val="44"/>
          <w:szCs w:val="44"/>
        </w:rPr>
      </w:pPr>
      <w:r w:rsidRPr="00B26979">
        <w:rPr>
          <w:rFonts w:ascii="Showcard Gothic" w:hAnsi="Showcard Gothic"/>
          <w:color w:val="000000"/>
          <w:sz w:val="20"/>
          <w:szCs w:val="20"/>
          <w:shd w:val="clear" w:color="auto" w:fill="FFFFFF"/>
        </w:rPr>
        <w:t>Beneficios Sociales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Alternativa de generación de empleo.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Crea una cultura social.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Genera nuevos recursos para instituciones de beneficio social.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. Beneficios Económicos.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• El material reciclable se puede comercializar, con esto las empresas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obtienen materia prima de excelente calidad, a menor costo y además de un</w:t>
      </w:r>
      <w:r w:rsidRPr="00B2697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26979">
        <w:rPr>
          <w:rFonts w:ascii="Helvetica" w:hAnsi="Helvetica"/>
          <w:color w:val="000000"/>
          <w:sz w:val="20"/>
          <w:szCs w:val="20"/>
        </w:rPr>
        <w:br/>
      </w:r>
      <w:r w:rsidRPr="00B26979">
        <w:rPr>
          <w:rFonts w:ascii="Helvetica" w:hAnsi="Helvetica"/>
          <w:color w:val="000000"/>
          <w:sz w:val="20"/>
          <w:szCs w:val="20"/>
          <w:shd w:val="clear" w:color="auto" w:fill="FFFFFF"/>
        </w:rPr>
        <w:t>alto ahorro de energía.</w:t>
      </w:r>
      <w:r w:rsidRPr="00B26979">
        <w:rPr>
          <w:rFonts w:ascii="Open Sans" w:hAnsi="Open Sans"/>
          <w:color w:val="000000"/>
          <w:sz w:val="23"/>
          <w:szCs w:val="23"/>
        </w:rPr>
        <w:br/>
      </w:r>
      <w:r w:rsidRPr="00B26979">
        <w:rPr>
          <w:sz w:val="44"/>
          <w:szCs w:val="44"/>
        </w:rPr>
        <w:t xml:space="preserve"> </w:t>
      </w:r>
    </w:p>
    <w:p w:rsidR="00D86378" w:rsidRPr="00B26979" w:rsidRDefault="00D86378">
      <w:pPr>
        <w:rPr>
          <w:rFonts w:ascii="Showcard Gothic" w:hAnsi="Showcard Gothic"/>
          <w:sz w:val="44"/>
          <w:szCs w:val="44"/>
        </w:rPr>
      </w:pPr>
      <w:r w:rsidRPr="00B26979">
        <w:rPr>
          <w:rFonts w:ascii="Showcard Gothic" w:hAnsi="Showcard Gothic"/>
          <w:sz w:val="44"/>
          <w:szCs w:val="44"/>
        </w:rPr>
        <w:t>*CONCLUSIONES:</w:t>
      </w:r>
    </w:p>
    <w:p w:rsidR="00D86378" w:rsidRPr="00B26979" w:rsidRDefault="00D86378">
      <w:pPr>
        <w:rPr>
          <w:color w:val="FF0000"/>
          <w:sz w:val="32"/>
          <w:szCs w:val="32"/>
        </w:rPr>
      </w:pPr>
      <w:r w:rsidRPr="00B26979">
        <w:rPr>
          <w:rFonts w:ascii="Showcard Gothic" w:hAnsi="Showcard Gothic"/>
          <w:sz w:val="44"/>
          <w:szCs w:val="44"/>
        </w:rPr>
        <w:t>*</w:t>
      </w:r>
      <w:r w:rsidR="00B26979" w:rsidRPr="00B26979">
        <w:rPr>
          <w:sz w:val="32"/>
          <w:szCs w:val="32"/>
        </w:rPr>
        <w:t>FUE UNA MANERA DIDACTICA DE APRENDER Y CONCIENTIZARNOS DE QUE ES IMPORTANTE PARA NOSOTROS LOS SERES HUMANOS Y LO QUE NOS RODEA RECICLAR YA QUE ES UNA FORMA DE CREAR COSAS NUEVAS CON MATERIALES YA UTILIZADOS.</w:t>
      </w:r>
    </w:p>
    <w:p w:rsidR="00B26979" w:rsidRPr="00D86378" w:rsidRDefault="00B26979">
      <w:pPr>
        <w:rPr>
          <w:sz w:val="32"/>
          <w:szCs w:val="32"/>
        </w:rPr>
      </w:pPr>
    </w:p>
    <w:sectPr w:rsidR="00B26979" w:rsidRPr="00D86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4BA"/>
    <w:multiLevelType w:val="multilevel"/>
    <w:tmpl w:val="0DE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F6235"/>
    <w:multiLevelType w:val="multilevel"/>
    <w:tmpl w:val="B05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1D324F"/>
    <w:multiLevelType w:val="multilevel"/>
    <w:tmpl w:val="6F8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7"/>
    <w:rsid w:val="00272E78"/>
    <w:rsid w:val="002F2977"/>
    <w:rsid w:val="007047C7"/>
    <w:rsid w:val="007C0C8B"/>
    <w:rsid w:val="00B26979"/>
    <w:rsid w:val="00B3429B"/>
    <w:rsid w:val="00BB6108"/>
    <w:rsid w:val="00D86378"/>
    <w:rsid w:val="00E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672DB1-9CC9-42F7-AD19-9A2F2E2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2977"/>
  </w:style>
  <w:style w:type="paragraph" w:styleId="NormalWeb">
    <w:name w:val="Normal (Web)"/>
    <w:basedOn w:val="Normal"/>
    <w:uiPriority w:val="99"/>
    <w:semiHidden/>
    <w:unhideWhenUsed/>
    <w:rsid w:val="002F2977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F297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8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olietileno_de_alta_densidad" TargetMode="External"/><Relationship Id="rId13" Type="http://schemas.openxmlformats.org/officeDocument/2006/relationships/hyperlink" Target="http://es.wikipedia.org/wiki/Flexograf%C3%ADa" TargetMode="External"/><Relationship Id="rId18" Type="http://schemas.openxmlformats.org/officeDocument/2006/relationships/hyperlink" Target="http://es.wikipedia.org/wiki/Permeabilidad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es.wikipedia.org/wiki/Algod%C3%B3n" TargetMode="External"/><Relationship Id="rId3" Type="http://schemas.openxmlformats.org/officeDocument/2006/relationships/styles" Target="styles.xml"/><Relationship Id="rId21" Type="http://schemas.openxmlformats.org/officeDocument/2006/relationships/hyperlink" Target="http://es.wikipedia.org/wiki/Aislante_t%C3%A9rmico" TargetMode="External"/><Relationship Id="rId34" Type="http://schemas.openxmlformats.org/officeDocument/2006/relationships/hyperlink" Target="http://es.wikipedia.org/wiki/Pulpa_de_celulosa" TargetMode="External"/><Relationship Id="rId42" Type="http://schemas.openxmlformats.org/officeDocument/2006/relationships/image" Target="media/image4.png"/><Relationship Id="rId7" Type="http://schemas.openxmlformats.org/officeDocument/2006/relationships/hyperlink" Target="http://es.wikipedia.org/wiki/Polietileno" TargetMode="External"/><Relationship Id="rId12" Type="http://schemas.openxmlformats.org/officeDocument/2006/relationships/hyperlink" Target="http://es.wikipedia.org/wiki/Biodegradable" TargetMode="External"/><Relationship Id="rId17" Type="http://schemas.openxmlformats.org/officeDocument/2006/relationships/hyperlink" Target="http://es.wikipedia.org/wiki/Densidad_(f%C3%ADsica)" TargetMode="External"/><Relationship Id="rId25" Type="http://schemas.openxmlformats.org/officeDocument/2006/relationships/hyperlink" Target="http://es.wikipedia.org/wiki/Contaminaci%C3%B3n" TargetMode="External"/><Relationship Id="rId33" Type="http://schemas.openxmlformats.org/officeDocument/2006/relationships/hyperlink" Target="http://es.wikipedia.org/wiki/Celulosa" TargetMode="External"/><Relationship Id="rId38" Type="http://schemas.openxmlformats.org/officeDocument/2006/relationships/hyperlink" Target="http://es.wikipedia.org/wiki/Eucalypt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es.wikipedia.org/wiki/Aislante_ac%C3%BAstico" TargetMode="External"/><Relationship Id="rId29" Type="http://schemas.openxmlformats.org/officeDocument/2006/relationships/hyperlink" Target="http://es.wikipedia.org/wiki/Agua" TargetMode="External"/><Relationship Id="rId41" Type="http://schemas.openxmlformats.org/officeDocument/2006/relationships/hyperlink" Target="http://es.wikipedia.org/wiki/C%C3%A1%C3%B1am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Pl%C3%A1stico" TargetMode="External"/><Relationship Id="rId24" Type="http://schemas.openxmlformats.org/officeDocument/2006/relationships/hyperlink" Target="http://es.wikipedia.org/wiki/Reciclar" TargetMode="External"/><Relationship Id="rId32" Type="http://schemas.openxmlformats.org/officeDocument/2006/relationships/hyperlink" Target="http://es.wikipedia.org/wiki/Enlaces_por_puente_de_hidr%C3%B3geno" TargetMode="External"/><Relationship Id="rId37" Type="http://schemas.openxmlformats.org/officeDocument/2006/relationships/hyperlink" Target="http://es.wikipedia.org/wiki/Pinus" TargetMode="External"/><Relationship Id="rId40" Type="http://schemas.openxmlformats.org/officeDocument/2006/relationships/hyperlink" Target="http://es.wikipedia.org/wiki/C%C3%A1%C3%B1a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Reciclaje" TargetMode="External"/><Relationship Id="rId23" Type="http://schemas.openxmlformats.org/officeDocument/2006/relationships/hyperlink" Target="http://es.wikipedia.org/wiki/Biodegradable" TargetMode="External"/><Relationship Id="rId28" Type="http://schemas.openxmlformats.org/officeDocument/2006/relationships/hyperlink" Target="http://es.wikipedia.org/wiki/Suspensi%C3%B3n_(qu%C3%ADmica)" TargetMode="External"/><Relationship Id="rId36" Type="http://schemas.openxmlformats.org/officeDocument/2006/relationships/hyperlink" Target="http://es.wikipedia.org/wiki/%C3%81rbol" TargetMode="External"/><Relationship Id="rId10" Type="http://schemas.openxmlformats.org/officeDocument/2006/relationships/hyperlink" Target="http://es.wikipedia.org/wiki/Pol%C3%ADmero" TargetMode="External"/><Relationship Id="rId19" Type="http://schemas.openxmlformats.org/officeDocument/2006/relationships/hyperlink" Target="http://es.wikipedia.org/wiki/Aislante_el%C3%A9ctrico" TargetMode="External"/><Relationship Id="rId31" Type="http://schemas.openxmlformats.org/officeDocument/2006/relationships/hyperlink" Target="http://es.wikipedia.org/wiki/Polietilen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olipropileno" TargetMode="External"/><Relationship Id="rId14" Type="http://schemas.openxmlformats.org/officeDocument/2006/relationships/hyperlink" Target="http://es.wikipedia.org/wiki/Huecograbado" TargetMode="External"/><Relationship Id="rId22" Type="http://schemas.openxmlformats.org/officeDocument/2006/relationships/hyperlink" Target="http://es.wikipedia.org/wiki/Corrosi%C3%B3n" TargetMode="External"/><Relationship Id="rId27" Type="http://schemas.openxmlformats.org/officeDocument/2006/relationships/hyperlink" Target="http://es.wikipedia.org/wiki/Pulpa_de_celulosa" TargetMode="External"/><Relationship Id="rId30" Type="http://schemas.openxmlformats.org/officeDocument/2006/relationships/hyperlink" Target="http://es.wikipedia.org/wiki/Polipropileno" TargetMode="External"/><Relationship Id="rId35" Type="http://schemas.openxmlformats.org/officeDocument/2006/relationships/hyperlink" Target="http://es.wikipedia.org/wiki/Mader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C779-7CE8-404C-AA73-1CA3834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1731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2014-09-06T14:27:00Z</dcterms:created>
  <dcterms:modified xsi:type="dcterms:W3CDTF">2014-09-06T15:48:00Z</dcterms:modified>
</cp:coreProperties>
</file>