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AD" w:rsidRDefault="00341EAD" w:rsidP="00837184">
      <w:pPr>
        <w:jc w:val="center"/>
        <w:rPr>
          <w:rFonts w:ascii="Arial" w:hAnsi="Arial" w:cs="Arial"/>
          <w:b/>
          <w:bCs/>
          <w:sz w:val="56"/>
        </w:rPr>
      </w:pPr>
    </w:p>
    <w:p w:rsidR="00837184" w:rsidRPr="00341EAD" w:rsidRDefault="00837184" w:rsidP="00837184">
      <w:pPr>
        <w:jc w:val="center"/>
        <w:rPr>
          <w:rFonts w:ascii="Arial" w:hAnsi="Arial" w:cs="Arial"/>
          <w:sz w:val="56"/>
        </w:rPr>
      </w:pPr>
      <w:r w:rsidRPr="00341EAD">
        <w:rPr>
          <w:rFonts w:ascii="Arial" w:hAnsi="Arial" w:cs="Arial"/>
          <w:b/>
          <w:bCs/>
          <w:sz w:val="56"/>
        </w:rPr>
        <w:t>NOMBRE:</w:t>
      </w:r>
    </w:p>
    <w:p w:rsidR="00837184" w:rsidRPr="00341EAD" w:rsidRDefault="00837184" w:rsidP="00837184">
      <w:pPr>
        <w:jc w:val="center"/>
        <w:rPr>
          <w:rFonts w:ascii="Arial" w:hAnsi="Arial" w:cs="Arial"/>
          <w:sz w:val="56"/>
        </w:rPr>
      </w:pPr>
      <w:r w:rsidRPr="00341EAD">
        <w:rPr>
          <w:rFonts w:ascii="Arial" w:hAnsi="Arial" w:cs="Arial"/>
          <w:b/>
          <w:bCs/>
          <w:sz w:val="56"/>
        </w:rPr>
        <w:t>Laura Cristina Soto Cardona</w:t>
      </w:r>
    </w:p>
    <w:p w:rsidR="00837184" w:rsidRPr="00341EAD" w:rsidRDefault="00837184" w:rsidP="00837184">
      <w:pPr>
        <w:jc w:val="center"/>
        <w:rPr>
          <w:rFonts w:ascii="Arial" w:hAnsi="Arial" w:cs="Arial"/>
          <w:sz w:val="56"/>
        </w:rPr>
      </w:pPr>
      <w:r w:rsidRPr="00341EAD">
        <w:rPr>
          <w:rFonts w:ascii="Arial" w:hAnsi="Arial" w:cs="Arial"/>
          <w:b/>
          <w:bCs/>
          <w:sz w:val="56"/>
        </w:rPr>
        <w:t>GRADO:</w:t>
      </w:r>
    </w:p>
    <w:p w:rsidR="00837184" w:rsidRPr="00341EAD" w:rsidRDefault="00837184" w:rsidP="00837184">
      <w:pPr>
        <w:jc w:val="center"/>
        <w:rPr>
          <w:rFonts w:ascii="Arial" w:hAnsi="Arial" w:cs="Arial"/>
          <w:b/>
          <w:bCs/>
          <w:sz w:val="56"/>
        </w:rPr>
      </w:pPr>
      <w:r w:rsidRPr="00341EAD">
        <w:rPr>
          <w:rFonts w:ascii="Arial" w:hAnsi="Arial" w:cs="Arial"/>
          <w:b/>
          <w:bCs/>
          <w:sz w:val="56"/>
        </w:rPr>
        <w:t>11-A</w:t>
      </w:r>
    </w:p>
    <w:p w:rsidR="00837184" w:rsidRPr="00341EAD" w:rsidRDefault="00837184" w:rsidP="00837184">
      <w:pPr>
        <w:jc w:val="center"/>
        <w:rPr>
          <w:rFonts w:ascii="Arial" w:hAnsi="Arial" w:cs="Arial"/>
          <w:b/>
          <w:bCs/>
          <w:sz w:val="56"/>
        </w:rPr>
      </w:pPr>
      <w:r w:rsidRPr="00341EAD">
        <w:rPr>
          <w:rFonts w:ascii="Arial" w:hAnsi="Arial" w:cs="Arial"/>
          <w:b/>
          <w:bCs/>
          <w:sz w:val="56"/>
        </w:rPr>
        <w:t xml:space="preserve">PREGUNTAS </w:t>
      </w:r>
    </w:p>
    <w:p w:rsidR="00837184" w:rsidRPr="00341EAD" w:rsidRDefault="00837184" w:rsidP="00837184">
      <w:pPr>
        <w:jc w:val="center"/>
        <w:rPr>
          <w:rFonts w:ascii="Arial" w:hAnsi="Arial" w:cs="Arial"/>
          <w:b/>
          <w:bCs/>
          <w:sz w:val="56"/>
        </w:rPr>
      </w:pPr>
      <w:r w:rsidRPr="00341EAD">
        <w:rPr>
          <w:rFonts w:ascii="Arial" w:hAnsi="Arial" w:cs="Arial"/>
          <w:b/>
          <w:bCs/>
          <w:sz w:val="56"/>
        </w:rPr>
        <w:t>TIPO</w:t>
      </w:r>
    </w:p>
    <w:p w:rsidR="00837184" w:rsidRPr="00341EAD" w:rsidRDefault="00837184" w:rsidP="00837184">
      <w:pPr>
        <w:jc w:val="center"/>
        <w:rPr>
          <w:rFonts w:ascii="Arial" w:hAnsi="Arial" w:cs="Arial"/>
          <w:b/>
          <w:bCs/>
          <w:sz w:val="56"/>
        </w:rPr>
      </w:pPr>
      <w:r w:rsidRPr="00341EAD">
        <w:rPr>
          <w:rFonts w:ascii="Arial" w:hAnsi="Arial" w:cs="Arial"/>
          <w:b/>
          <w:bCs/>
          <w:sz w:val="56"/>
        </w:rPr>
        <w:t>ICFES</w:t>
      </w:r>
    </w:p>
    <w:p w:rsidR="00837184" w:rsidRPr="00341EAD" w:rsidRDefault="00837184" w:rsidP="00837184">
      <w:pPr>
        <w:jc w:val="center"/>
        <w:rPr>
          <w:rFonts w:ascii="Arial" w:hAnsi="Arial" w:cs="Arial"/>
          <w:b/>
          <w:bCs/>
          <w:sz w:val="56"/>
        </w:rPr>
      </w:pPr>
      <w:r w:rsidRPr="00341EAD">
        <w:rPr>
          <w:rFonts w:ascii="Arial" w:hAnsi="Arial" w:cs="Arial"/>
          <w:b/>
          <w:bCs/>
          <w:sz w:val="56"/>
        </w:rPr>
        <w:t>TEMA:</w:t>
      </w:r>
    </w:p>
    <w:p w:rsidR="00837184" w:rsidRPr="00341EAD" w:rsidRDefault="00837184" w:rsidP="00837184">
      <w:pPr>
        <w:jc w:val="center"/>
        <w:rPr>
          <w:rFonts w:ascii="Arial" w:hAnsi="Arial" w:cs="Arial"/>
          <w:sz w:val="56"/>
        </w:rPr>
      </w:pPr>
      <w:r w:rsidRPr="00341EAD">
        <w:rPr>
          <w:rFonts w:ascii="Arial" w:hAnsi="Arial" w:cs="Arial"/>
          <w:b/>
          <w:bCs/>
          <w:sz w:val="56"/>
        </w:rPr>
        <w:t>CRUCE MONOHIBRIDO</w:t>
      </w:r>
    </w:p>
    <w:p w:rsidR="00837184" w:rsidRPr="00341EAD" w:rsidRDefault="00837184" w:rsidP="00837184">
      <w:pPr>
        <w:rPr>
          <w:rFonts w:ascii="Arial" w:hAnsi="Arial" w:cs="Arial"/>
          <w:sz w:val="56"/>
        </w:rPr>
      </w:pPr>
    </w:p>
    <w:p w:rsidR="00837184" w:rsidRPr="00341EAD" w:rsidRDefault="00837184" w:rsidP="00837184">
      <w:pPr>
        <w:jc w:val="center"/>
        <w:rPr>
          <w:rFonts w:ascii="Arial" w:hAnsi="Arial" w:cs="Arial"/>
          <w:sz w:val="52"/>
        </w:rPr>
      </w:pPr>
    </w:p>
    <w:p w:rsidR="00837184" w:rsidRPr="00341EAD" w:rsidRDefault="00837184" w:rsidP="00837184">
      <w:pPr>
        <w:jc w:val="center"/>
        <w:rPr>
          <w:rFonts w:ascii="Arial" w:hAnsi="Arial" w:cs="Arial"/>
          <w:sz w:val="52"/>
        </w:rPr>
      </w:pPr>
    </w:p>
    <w:p w:rsidR="00837184" w:rsidRDefault="00837184" w:rsidP="00837184">
      <w:pPr>
        <w:rPr>
          <w:rFonts w:ascii="Arial" w:hAnsi="Arial" w:cs="Arial"/>
          <w:sz w:val="52"/>
        </w:rPr>
      </w:pPr>
    </w:p>
    <w:p w:rsidR="00341EAD" w:rsidRDefault="00341EAD" w:rsidP="00837184">
      <w:pPr>
        <w:rPr>
          <w:rFonts w:ascii="Arial" w:hAnsi="Arial" w:cs="Arial"/>
          <w:sz w:val="52"/>
        </w:rPr>
      </w:pPr>
    </w:p>
    <w:p w:rsidR="00341EAD" w:rsidRPr="00341EAD" w:rsidRDefault="00341EAD" w:rsidP="00837184">
      <w:pPr>
        <w:rPr>
          <w:rFonts w:ascii="Arial" w:hAnsi="Arial" w:cs="Arial"/>
          <w:b/>
          <w:sz w:val="36"/>
        </w:rPr>
      </w:pPr>
      <w:r w:rsidRPr="00341EAD">
        <w:rPr>
          <w:rFonts w:ascii="Arial" w:hAnsi="Arial" w:cs="Arial"/>
          <w:b/>
          <w:sz w:val="36"/>
        </w:rPr>
        <w:lastRenderedPageBreak/>
        <w:t>1</w:t>
      </w:r>
      <w:r>
        <w:rPr>
          <w:rFonts w:ascii="Arial" w:hAnsi="Arial" w:cs="Arial"/>
          <w:b/>
          <w:sz w:val="36"/>
        </w:rPr>
        <w:t>.</w:t>
      </w:r>
    </w:p>
    <w:p w:rsidR="00000000" w:rsidRPr="00341EAD" w:rsidRDefault="00341EAD" w:rsidP="0083718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sz w:val="24"/>
          <w:lang w:val="es-CO"/>
        </w:rPr>
        <w:t>En plantas de arvejas, semillas lisas (S) son dominantes sobre semillas rugosas (s). En un cruce genético de dos plantas que son heterocigotos para el carácter "forma de la semilla"</w:t>
      </w:r>
      <w:r w:rsidRPr="00341EAD">
        <w:rPr>
          <w:rFonts w:ascii="Arial" w:hAnsi="Arial" w:cs="Arial"/>
          <w:sz w:val="24"/>
          <w:lang w:val="es-CO"/>
        </w:rPr>
        <w:t>, ¿qué fracción de los descendientes deberían tener semillas lisas?</w:t>
      </w:r>
      <w:r w:rsidRPr="00341EAD">
        <w:rPr>
          <w:rFonts w:ascii="Arial" w:hAnsi="Arial" w:cs="Arial"/>
          <w:sz w:val="24"/>
          <w:lang w:val="es-CO"/>
        </w:rPr>
        <w:tab/>
        <w:t xml:space="preserve"> </w:t>
      </w:r>
    </w:p>
    <w:p w:rsidR="00000000" w:rsidRPr="00341EAD" w:rsidRDefault="00341EAD" w:rsidP="0083718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sz w:val="24"/>
          <w:lang w:val="es-CO"/>
        </w:rPr>
        <w:t>A. Ninguno</w:t>
      </w:r>
    </w:p>
    <w:p w:rsidR="00000000" w:rsidRPr="00341EAD" w:rsidRDefault="00341EAD" w:rsidP="0083718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sz w:val="24"/>
          <w:lang w:val="es-CO"/>
        </w:rPr>
        <w:t>B. 1/4</w:t>
      </w:r>
    </w:p>
    <w:p w:rsidR="00000000" w:rsidRPr="00341EAD" w:rsidRDefault="00341EAD" w:rsidP="0083718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sz w:val="24"/>
          <w:lang w:val="es-CO"/>
        </w:rPr>
        <w:t>C. 1/2</w:t>
      </w:r>
    </w:p>
    <w:p w:rsidR="00000000" w:rsidRPr="00341EAD" w:rsidRDefault="00341EAD" w:rsidP="00837184">
      <w:pPr>
        <w:numPr>
          <w:ilvl w:val="0"/>
          <w:numId w:val="1"/>
        </w:numPr>
        <w:rPr>
          <w:rFonts w:ascii="Arial" w:hAnsi="Arial" w:cs="Arial"/>
          <w:color w:val="00B0F0"/>
          <w:sz w:val="24"/>
        </w:rPr>
      </w:pPr>
      <w:r w:rsidRPr="00341EAD">
        <w:rPr>
          <w:rFonts w:ascii="Arial" w:hAnsi="Arial" w:cs="Arial"/>
          <w:b/>
          <w:color w:val="00B0F0"/>
          <w:sz w:val="24"/>
          <w:lang w:val="es-CO"/>
        </w:rPr>
        <w:t>D</w:t>
      </w:r>
      <w:r w:rsidRPr="00341EAD">
        <w:rPr>
          <w:rFonts w:ascii="Arial" w:hAnsi="Arial" w:cs="Arial"/>
          <w:color w:val="00B0F0"/>
          <w:sz w:val="24"/>
          <w:lang w:val="es-CO"/>
        </w:rPr>
        <w:t>. 3/4</w:t>
      </w:r>
    </w:p>
    <w:p w:rsidR="00837184" w:rsidRPr="00341EAD" w:rsidRDefault="00837184" w:rsidP="00837184">
      <w:pPr>
        <w:rPr>
          <w:rFonts w:ascii="Arial" w:hAnsi="Arial" w:cs="Arial"/>
          <w:color w:val="00B0F0"/>
          <w:sz w:val="24"/>
          <w:lang w:val="es-CO"/>
        </w:rPr>
      </w:pPr>
      <w:r w:rsidRPr="00341EAD">
        <w:rPr>
          <w:rFonts w:ascii="Arial" w:hAnsi="Arial" w:cs="Arial"/>
          <w:b/>
          <w:color w:val="00B0F0"/>
          <w:sz w:val="24"/>
          <w:lang w:val="es-CO"/>
        </w:rPr>
        <w:t xml:space="preserve">     R.</w:t>
      </w:r>
      <w:r w:rsidRPr="00341EAD">
        <w:rPr>
          <w:rFonts w:ascii="Arial" w:hAnsi="Arial" w:cs="Arial"/>
          <w:color w:val="00B0F0"/>
          <w:sz w:val="24"/>
          <w:lang w:val="es-CO"/>
        </w:rPr>
        <w:t xml:space="preserve"> Un cuarto de los descendientes serán homocigotas dominantes (SS), la mitad será heterocigoto (Ss), y un cuarto será homocigota recesivo (ss).</w:t>
      </w:r>
    </w:p>
    <w:p w:rsidR="00837184" w:rsidRPr="00341EAD" w:rsidRDefault="00837184" w:rsidP="00837184">
      <w:pPr>
        <w:rPr>
          <w:rFonts w:ascii="Arial" w:hAnsi="Arial" w:cs="Arial"/>
          <w:color w:val="00B0F0"/>
          <w:sz w:val="24"/>
        </w:rPr>
      </w:pPr>
    </w:p>
    <w:p w:rsidR="00837184" w:rsidRPr="00341EAD" w:rsidRDefault="00837184" w:rsidP="00837184">
      <w:pPr>
        <w:jc w:val="center"/>
        <w:rPr>
          <w:rFonts w:ascii="Arial" w:hAnsi="Arial" w:cs="Arial"/>
          <w:sz w:val="36"/>
        </w:rPr>
      </w:pPr>
    </w:p>
    <w:p w:rsidR="00837184" w:rsidRPr="00341EAD" w:rsidRDefault="00341EAD" w:rsidP="00341EAD">
      <w:pPr>
        <w:rPr>
          <w:rFonts w:ascii="Arial" w:hAnsi="Arial" w:cs="Arial"/>
          <w:b/>
          <w:sz w:val="36"/>
          <w:szCs w:val="36"/>
        </w:rPr>
      </w:pPr>
      <w:r w:rsidRPr="00341EAD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.</w:t>
      </w:r>
    </w:p>
    <w:p w:rsidR="00000000" w:rsidRPr="00341EAD" w:rsidRDefault="00341EAD" w:rsidP="00837184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sz w:val="24"/>
        </w:rPr>
        <w:t xml:space="preserve">Una cruza de prueba se usa para determinar si el </w:t>
      </w:r>
      <w:r w:rsidRPr="00341EAD">
        <w:rPr>
          <w:rFonts w:ascii="Arial" w:hAnsi="Arial" w:cs="Arial"/>
          <w:sz w:val="24"/>
        </w:rPr>
        <w:t>genotipo de una planta con el </w:t>
      </w:r>
      <w:r w:rsidRPr="00341EAD">
        <w:rPr>
          <w:rFonts w:ascii="Arial" w:hAnsi="Arial" w:cs="Arial"/>
          <w:sz w:val="24"/>
        </w:rPr>
        <w:br/>
        <w:t>fenotipo dominante es homocigota o heterocigoto. Si el individuo desconocido es </w:t>
      </w:r>
      <w:r w:rsidRPr="00341EAD">
        <w:rPr>
          <w:rFonts w:ascii="Arial" w:hAnsi="Arial" w:cs="Arial"/>
          <w:sz w:val="24"/>
        </w:rPr>
        <w:br/>
        <w:t>homocigota, todos los descendientes de la cruza de prueba tienen el fenotipo </w:t>
      </w:r>
      <w:r w:rsidRPr="00341EAD">
        <w:rPr>
          <w:rFonts w:ascii="Arial" w:hAnsi="Arial" w:cs="Arial"/>
          <w:sz w:val="24"/>
        </w:rPr>
        <w:br/>
        <w:t xml:space="preserve">__________. Si el individuo desconocido es heterocigoto, la mitad </w:t>
      </w:r>
      <w:r w:rsidRPr="00341EAD">
        <w:rPr>
          <w:rFonts w:ascii="Arial" w:hAnsi="Arial" w:cs="Arial"/>
          <w:sz w:val="24"/>
        </w:rPr>
        <w:t>de los </w:t>
      </w:r>
      <w:r w:rsidRPr="00341EAD">
        <w:rPr>
          <w:rFonts w:ascii="Arial" w:hAnsi="Arial" w:cs="Arial"/>
          <w:sz w:val="24"/>
        </w:rPr>
        <w:br/>
        <w:t>descendientes tendrán el fenotipo_____________.</w:t>
      </w:r>
    </w:p>
    <w:p w:rsidR="00000000" w:rsidRPr="00341EAD" w:rsidRDefault="00341EAD" w:rsidP="00837184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A. </w:t>
      </w:r>
      <w:r w:rsidRPr="00341EAD">
        <w:rPr>
          <w:rFonts w:ascii="Arial" w:hAnsi="Arial" w:cs="Arial"/>
          <w:sz w:val="24"/>
        </w:rPr>
        <w:t>dominante, dominante incompleto</w:t>
      </w:r>
    </w:p>
    <w:p w:rsidR="00000000" w:rsidRPr="00341EAD" w:rsidRDefault="00341EAD" w:rsidP="00837184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B. </w:t>
      </w:r>
      <w:r w:rsidRPr="00341EAD">
        <w:rPr>
          <w:rFonts w:ascii="Arial" w:hAnsi="Arial" w:cs="Arial"/>
          <w:sz w:val="24"/>
        </w:rPr>
        <w:t>recesivo, dominante</w:t>
      </w:r>
    </w:p>
    <w:p w:rsidR="00000000" w:rsidRPr="00341EAD" w:rsidRDefault="00341EAD" w:rsidP="00837184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C. </w:t>
      </w:r>
      <w:r w:rsidRPr="00341EAD">
        <w:rPr>
          <w:rFonts w:ascii="Arial" w:hAnsi="Arial" w:cs="Arial"/>
          <w:sz w:val="24"/>
        </w:rPr>
        <w:t>dominante, epistémico</w:t>
      </w:r>
    </w:p>
    <w:p w:rsidR="00000000" w:rsidRPr="00341EAD" w:rsidRDefault="00837184" w:rsidP="00837184">
      <w:pPr>
        <w:numPr>
          <w:ilvl w:val="0"/>
          <w:numId w:val="2"/>
        </w:numPr>
        <w:rPr>
          <w:rFonts w:ascii="Arial" w:hAnsi="Arial" w:cs="Arial"/>
          <w:color w:val="00B0F0"/>
          <w:sz w:val="24"/>
        </w:rPr>
      </w:pPr>
      <w:r w:rsidRPr="00341EAD">
        <w:rPr>
          <w:rFonts w:ascii="Arial" w:hAnsi="Arial" w:cs="Arial"/>
          <w:b/>
          <w:color w:val="00B0F0"/>
          <w:sz w:val="24"/>
        </w:rPr>
        <w:t>D</w:t>
      </w:r>
      <w:r w:rsidRPr="00341EAD">
        <w:rPr>
          <w:rFonts w:ascii="Arial" w:hAnsi="Arial" w:cs="Arial"/>
          <w:color w:val="00B0F0"/>
          <w:sz w:val="24"/>
        </w:rPr>
        <w:t>.</w:t>
      </w:r>
      <w:r w:rsidR="00341EAD" w:rsidRPr="00341EAD">
        <w:rPr>
          <w:rFonts w:ascii="Arial" w:hAnsi="Arial" w:cs="Arial"/>
          <w:color w:val="00B0F0"/>
          <w:sz w:val="24"/>
        </w:rPr>
        <w:t xml:space="preserve"> dominante, recesivo</w:t>
      </w:r>
    </w:p>
    <w:p w:rsidR="00837184" w:rsidRPr="00341EAD" w:rsidRDefault="00837184" w:rsidP="00837184">
      <w:pPr>
        <w:rPr>
          <w:rFonts w:ascii="Arial" w:hAnsi="Arial" w:cs="Arial"/>
          <w:color w:val="00B0F0"/>
          <w:sz w:val="24"/>
        </w:rPr>
      </w:pPr>
      <w:r w:rsidRPr="00341EAD">
        <w:rPr>
          <w:rFonts w:ascii="Arial" w:hAnsi="Arial" w:cs="Arial"/>
          <w:b/>
          <w:color w:val="00B0F0"/>
          <w:sz w:val="24"/>
        </w:rPr>
        <w:t>R.</w:t>
      </w:r>
      <w:r w:rsidRPr="00341EAD">
        <w:rPr>
          <w:rFonts w:ascii="Arial" w:hAnsi="Arial" w:cs="Arial"/>
          <w:color w:val="00B0F0"/>
          <w:sz w:val="24"/>
        </w:rPr>
        <w:t xml:space="preserve"> La cruza de prueba fue inventada por Mendel para determinar el genotipo de plantas que muestran el fenotipo dominante.</w:t>
      </w:r>
    </w:p>
    <w:p w:rsidR="00837184" w:rsidRPr="00341EAD" w:rsidRDefault="00837184" w:rsidP="00837184">
      <w:pPr>
        <w:jc w:val="center"/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 </w:t>
      </w:r>
    </w:p>
    <w:p w:rsidR="00837184" w:rsidRPr="00341EAD" w:rsidRDefault="00837184" w:rsidP="00837184">
      <w:pPr>
        <w:jc w:val="center"/>
        <w:rPr>
          <w:rFonts w:ascii="Arial" w:hAnsi="Arial" w:cs="Arial"/>
          <w:sz w:val="24"/>
        </w:rPr>
      </w:pPr>
    </w:p>
    <w:p w:rsidR="00837184" w:rsidRPr="00341EAD" w:rsidRDefault="00837184" w:rsidP="00837184">
      <w:pPr>
        <w:jc w:val="center"/>
        <w:rPr>
          <w:rFonts w:ascii="Arial" w:hAnsi="Arial" w:cs="Arial"/>
          <w:sz w:val="24"/>
        </w:rPr>
      </w:pPr>
    </w:p>
    <w:p w:rsidR="00837184" w:rsidRPr="00341EAD" w:rsidRDefault="00341EAD" w:rsidP="00341EAD">
      <w:pPr>
        <w:rPr>
          <w:rFonts w:ascii="Arial" w:hAnsi="Arial" w:cs="Arial"/>
          <w:b/>
          <w:sz w:val="36"/>
        </w:rPr>
      </w:pPr>
      <w:r w:rsidRPr="00341EAD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>.</w:t>
      </w:r>
    </w:p>
    <w:p w:rsidR="00000000" w:rsidRPr="00341EAD" w:rsidRDefault="00341EAD" w:rsidP="00837184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sz w:val="24"/>
        </w:rPr>
        <w:t>En los experimentos de Mendel, si el gen para plantas altas (T) fuera dominante </w:t>
      </w:r>
      <w:r w:rsidRPr="00341EAD">
        <w:rPr>
          <w:rFonts w:ascii="Arial" w:hAnsi="Arial" w:cs="Arial"/>
          <w:sz w:val="24"/>
        </w:rPr>
        <w:br/>
      </w:r>
      <w:r w:rsidRPr="00341EAD">
        <w:rPr>
          <w:rFonts w:ascii="Arial" w:hAnsi="Arial" w:cs="Arial"/>
          <w:sz w:val="24"/>
        </w:rPr>
        <w:t>incompleto sobre el gen para plantas bajas (t), ¿cuál sería el resultado de cruzar dos plantas Tt?</w:t>
      </w:r>
    </w:p>
    <w:p w:rsidR="00000000" w:rsidRPr="00341EAD" w:rsidRDefault="00341EAD" w:rsidP="00837184">
      <w:pPr>
        <w:numPr>
          <w:ilvl w:val="0"/>
          <w:numId w:val="3"/>
        </w:numPr>
        <w:rPr>
          <w:rFonts w:ascii="Arial" w:hAnsi="Arial" w:cs="Arial"/>
          <w:color w:val="00B0F0"/>
          <w:sz w:val="24"/>
        </w:rPr>
      </w:pPr>
      <w:r w:rsidRPr="00341EAD">
        <w:rPr>
          <w:rFonts w:ascii="Arial" w:hAnsi="Arial" w:cs="Arial"/>
          <w:b/>
          <w:bCs/>
          <w:color w:val="00B0F0"/>
          <w:sz w:val="24"/>
        </w:rPr>
        <w:t>A. </w:t>
      </w:r>
      <w:r w:rsidRPr="00341EAD">
        <w:rPr>
          <w:rFonts w:ascii="Arial" w:hAnsi="Arial" w:cs="Arial"/>
          <w:color w:val="00B0F0"/>
          <w:sz w:val="24"/>
        </w:rPr>
        <w:t>1/4 serán altas;</w:t>
      </w:r>
      <w:r w:rsidRPr="00341EAD">
        <w:rPr>
          <w:rFonts w:ascii="Arial" w:hAnsi="Arial" w:cs="Arial"/>
          <w:color w:val="00B0F0"/>
          <w:sz w:val="24"/>
        </w:rPr>
        <w:t xml:space="preserve"> 1/2 altura intermedia; 1/4 bajas</w:t>
      </w:r>
    </w:p>
    <w:p w:rsidR="00837184" w:rsidRPr="00341EAD" w:rsidRDefault="00837184" w:rsidP="00837184">
      <w:pPr>
        <w:rPr>
          <w:rFonts w:ascii="Arial" w:hAnsi="Arial" w:cs="Arial"/>
          <w:color w:val="00B0F0"/>
          <w:sz w:val="24"/>
        </w:rPr>
      </w:pPr>
      <w:r w:rsidRPr="00341EAD">
        <w:rPr>
          <w:rFonts w:ascii="Arial" w:hAnsi="Arial" w:cs="Arial"/>
          <w:color w:val="00B0F0"/>
          <w:sz w:val="24"/>
        </w:rPr>
        <w:t xml:space="preserve">      </w:t>
      </w:r>
      <w:r w:rsidRPr="00341EAD">
        <w:rPr>
          <w:rFonts w:ascii="Arial" w:hAnsi="Arial" w:cs="Arial"/>
          <w:b/>
          <w:color w:val="00B0F0"/>
          <w:sz w:val="24"/>
        </w:rPr>
        <w:t>R.</w:t>
      </w:r>
      <w:r w:rsidRPr="00341EAD">
        <w:rPr>
          <w:rFonts w:ascii="Arial" w:hAnsi="Arial" w:cs="Arial"/>
          <w:color w:val="00B0F0"/>
          <w:sz w:val="24"/>
        </w:rPr>
        <w:t xml:space="preserve"> Los descendientes heterocigotos (Tt) serán de altura intermedia.</w:t>
      </w:r>
    </w:p>
    <w:p w:rsidR="00000000" w:rsidRPr="00341EAD" w:rsidRDefault="00341EAD" w:rsidP="00837184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B. </w:t>
      </w:r>
      <w:r w:rsidRPr="00341EAD">
        <w:rPr>
          <w:rFonts w:ascii="Arial" w:hAnsi="Arial" w:cs="Arial"/>
          <w:sz w:val="24"/>
        </w:rPr>
        <w:t>1/2 serán altas; 1/4 altura intermedia; 1/4 bajas.</w:t>
      </w:r>
    </w:p>
    <w:p w:rsidR="00000000" w:rsidRPr="00341EAD" w:rsidRDefault="00341EAD" w:rsidP="00837184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C. </w:t>
      </w:r>
      <w:r w:rsidRPr="00341EAD">
        <w:rPr>
          <w:rFonts w:ascii="Arial" w:hAnsi="Arial" w:cs="Arial"/>
          <w:sz w:val="24"/>
        </w:rPr>
        <w:t>1/4 serán altas; 1/4 altura intermedia; 1/2 bajas.</w:t>
      </w:r>
    </w:p>
    <w:p w:rsidR="00000000" w:rsidRPr="00341EAD" w:rsidRDefault="00341EAD" w:rsidP="00837184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D. </w:t>
      </w:r>
      <w:r w:rsidRPr="00341EAD">
        <w:rPr>
          <w:rFonts w:ascii="Arial" w:hAnsi="Arial" w:cs="Arial"/>
          <w:sz w:val="24"/>
        </w:rPr>
        <w:t xml:space="preserve">Todos los </w:t>
      </w:r>
      <w:r w:rsidRPr="00341EAD">
        <w:rPr>
          <w:rFonts w:ascii="Arial" w:hAnsi="Arial" w:cs="Arial"/>
          <w:sz w:val="24"/>
        </w:rPr>
        <w:t>descendientes serán altos.</w:t>
      </w:r>
    </w:p>
    <w:p w:rsidR="00837184" w:rsidRPr="00341EAD" w:rsidRDefault="00837184" w:rsidP="00837184">
      <w:pPr>
        <w:rPr>
          <w:rFonts w:ascii="Arial" w:hAnsi="Arial" w:cs="Arial"/>
          <w:sz w:val="24"/>
        </w:rPr>
      </w:pPr>
    </w:p>
    <w:p w:rsidR="00837184" w:rsidRPr="00341EAD" w:rsidRDefault="00837184" w:rsidP="00837184">
      <w:pPr>
        <w:rPr>
          <w:rFonts w:ascii="Arial" w:hAnsi="Arial" w:cs="Arial"/>
          <w:sz w:val="28"/>
        </w:rPr>
      </w:pPr>
    </w:p>
    <w:p w:rsidR="00837184" w:rsidRPr="00341EAD" w:rsidRDefault="00341EAD" w:rsidP="00837184">
      <w:pPr>
        <w:rPr>
          <w:rFonts w:ascii="Arial" w:hAnsi="Arial" w:cs="Arial"/>
          <w:b/>
          <w:sz w:val="36"/>
          <w:szCs w:val="36"/>
        </w:rPr>
      </w:pPr>
      <w:r w:rsidRPr="00341EAD">
        <w:rPr>
          <w:rFonts w:ascii="Arial" w:hAnsi="Arial" w:cs="Arial"/>
          <w:b/>
          <w:sz w:val="36"/>
          <w:szCs w:val="36"/>
        </w:rPr>
        <w:t>4.</w:t>
      </w:r>
    </w:p>
    <w:p w:rsidR="00000000" w:rsidRPr="00341EAD" w:rsidRDefault="00341EAD" w:rsidP="00837184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sz w:val="24"/>
        </w:rPr>
        <w:t>¿Cuál son los grupos sanguíneos posibles de un descendiente de una cruza de individuos que son tipo AB y tipo O? (Indicio: tipo sanguíneo O es recesivo)</w:t>
      </w:r>
    </w:p>
    <w:p w:rsidR="00000000" w:rsidRPr="00341EAD" w:rsidRDefault="00341EAD" w:rsidP="00837184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A. </w:t>
      </w:r>
      <w:r w:rsidRPr="00341EAD">
        <w:rPr>
          <w:rFonts w:ascii="Arial" w:hAnsi="Arial" w:cs="Arial"/>
          <w:sz w:val="24"/>
        </w:rPr>
        <w:t>AB u O</w:t>
      </w:r>
    </w:p>
    <w:p w:rsidR="00000000" w:rsidRPr="00341EAD" w:rsidRDefault="00341EAD" w:rsidP="00837184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B. </w:t>
      </w:r>
      <w:r w:rsidRPr="00341EAD">
        <w:rPr>
          <w:rFonts w:ascii="Arial" w:hAnsi="Arial" w:cs="Arial"/>
          <w:sz w:val="24"/>
        </w:rPr>
        <w:t>A, B, u O</w:t>
      </w:r>
    </w:p>
    <w:p w:rsidR="00000000" w:rsidRPr="00341EAD" w:rsidRDefault="00341EAD" w:rsidP="00837184">
      <w:pPr>
        <w:numPr>
          <w:ilvl w:val="0"/>
          <w:numId w:val="5"/>
        </w:numPr>
        <w:rPr>
          <w:rFonts w:ascii="Arial" w:hAnsi="Arial" w:cs="Arial"/>
          <w:color w:val="00B0F0"/>
          <w:sz w:val="24"/>
        </w:rPr>
      </w:pPr>
      <w:r w:rsidRPr="00341EAD">
        <w:rPr>
          <w:rFonts w:ascii="Arial" w:hAnsi="Arial" w:cs="Arial"/>
          <w:b/>
          <w:bCs/>
          <w:color w:val="00B0F0"/>
          <w:sz w:val="24"/>
        </w:rPr>
        <w:t>C.</w:t>
      </w:r>
      <w:r w:rsidRPr="00341EAD">
        <w:rPr>
          <w:rFonts w:ascii="Arial" w:hAnsi="Arial" w:cs="Arial"/>
          <w:b/>
          <w:bCs/>
          <w:color w:val="00B0F0"/>
          <w:sz w:val="24"/>
        </w:rPr>
        <w:t> </w:t>
      </w:r>
      <w:r w:rsidRPr="00341EAD">
        <w:rPr>
          <w:rFonts w:ascii="Arial" w:hAnsi="Arial" w:cs="Arial"/>
          <w:color w:val="00B0F0"/>
          <w:sz w:val="24"/>
        </w:rPr>
        <w:t>A o B</w:t>
      </w:r>
    </w:p>
    <w:p w:rsidR="00000000" w:rsidRPr="00341EAD" w:rsidRDefault="00341EAD" w:rsidP="00341EAD">
      <w:pPr>
        <w:pStyle w:val="Prrafodelista"/>
        <w:numPr>
          <w:ilvl w:val="0"/>
          <w:numId w:val="7"/>
        </w:numPr>
        <w:rPr>
          <w:rFonts w:ascii="Arial" w:hAnsi="Arial" w:cs="Arial"/>
          <w:color w:val="00B0F0"/>
          <w:sz w:val="24"/>
        </w:rPr>
      </w:pPr>
      <w:r w:rsidRPr="00341EAD">
        <w:rPr>
          <w:rFonts w:ascii="Arial" w:hAnsi="Arial" w:cs="Arial"/>
          <w:color w:val="00B0F0"/>
          <w:sz w:val="24"/>
        </w:rPr>
        <w:t>Una cruza entre individuos que tienen el genotipo I</w:t>
      </w:r>
      <w:r w:rsidRPr="00341EAD">
        <w:rPr>
          <w:rFonts w:ascii="Arial" w:hAnsi="Arial" w:cs="Arial"/>
          <w:color w:val="00B0F0"/>
          <w:sz w:val="24"/>
          <w:vertAlign w:val="superscript"/>
        </w:rPr>
        <w:t>A</w:t>
      </w:r>
      <w:r w:rsidRPr="00341EAD">
        <w:rPr>
          <w:rFonts w:ascii="Arial" w:hAnsi="Arial" w:cs="Arial"/>
          <w:color w:val="00B0F0"/>
          <w:sz w:val="24"/>
        </w:rPr>
        <w:t>I</w:t>
      </w:r>
      <w:r w:rsidRPr="00341EAD">
        <w:rPr>
          <w:rFonts w:ascii="Arial" w:hAnsi="Arial" w:cs="Arial"/>
          <w:color w:val="00B0F0"/>
          <w:sz w:val="24"/>
          <w:vertAlign w:val="superscript"/>
        </w:rPr>
        <w:t>B</w:t>
      </w:r>
      <w:r w:rsidRPr="00341EAD">
        <w:rPr>
          <w:rFonts w:ascii="Arial" w:hAnsi="Arial" w:cs="Arial"/>
          <w:color w:val="00B0F0"/>
          <w:sz w:val="24"/>
        </w:rPr>
        <w:t>x ii puede producir descendientes que son I</w:t>
      </w:r>
      <w:r w:rsidRPr="00341EAD">
        <w:rPr>
          <w:rFonts w:ascii="Arial" w:hAnsi="Arial" w:cs="Arial"/>
          <w:color w:val="00B0F0"/>
          <w:sz w:val="24"/>
          <w:vertAlign w:val="superscript"/>
        </w:rPr>
        <w:t>A</w:t>
      </w:r>
      <w:r w:rsidRPr="00341EAD">
        <w:rPr>
          <w:rFonts w:ascii="Arial" w:hAnsi="Arial" w:cs="Arial"/>
          <w:color w:val="00B0F0"/>
          <w:sz w:val="24"/>
        </w:rPr>
        <w:t>i o I</w:t>
      </w:r>
      <w:r w:rsidRPr="00341EAD">
        <w:rPr>
          <w:rFonts w:ascii="Arial" w:hAnsi="Arial" w:cs="Arial"/>
          <w:color w:val="00B0F0"/>
          <w:sz w:val="24"/>
          <w:vertAlign w:val="superscript"/>
        </w:rPr>
        <w:t>B</w:t>
      </w:r>
      <w:r w:rsidRPr="00341EAD">
        <w:rPr>
          <w:rFonts w:ascii="Arial" w:hAnsi="Arial" w:cs="Arial"/>
          <w:color w:val="00B0F0"/>
          <w:sz w:val="24"/>
        </w:rPr>
        <w:t>i. Sus grupos sanguíneos serán A o B.</w:t>
      </w:r>
    </w:p>
    <w:p w:rsidR="00000000" w:rsidRPr="00341EAD" w:rsidRDefault="00341EAD" w:rsidP="00837184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D. </w:t>
      </w:r>
      <w:r w:rsidRPr="00341EAD">
        <w:rPr>
          <w:rFonts w:ascii="Arial" w:hAnsi="Arial" w:cs="Arial"/>
          <w:sz w:val="24"/>
        </w:rPr>
        <w:t>A, B, AB, u O</w:t>
      </w:r>
    </w:p>
    <w:p w:rsidR="00341EAD" w:rsidRPr="00341EAD" w:rsidRDefault="00341EAD" w:rsidP="00341EAD">
      <w:pPr>
        <w:rPr>
          <w:rFonts w:ascii="Arial" w:hAnsi="Arial" w:cs="Arial"/>
          <w:sz w:val="24"/>
        </w:rPr>
      </w:pPr>
    </w:p>
    <w:p w:rsidR="00341EAD" w:rsidRPr="00341EAD" w:rsidRDefault="00341EAD" w:rsidP="00341EAD">
      <w:pPr>
        <w:rPr>
          <w:rFonts w:ascii="Arial" w:hAnsi="Arial" w:cs="Arial"/>
          <w:sz w:val="24"/>
        </w:rPr>
      </w:pPr>
    </w:p>
    <w:p w:rsidR="00341EAD" w:rsidRPr="00341EAD" w:rsidRDefault="00341EAD" w:rsidP="00341EAD">
      <w:pPr>
        <w:rPr>
          <w:rFonts w:ascii="Arial" w:hAnsi="Arial" w:cs="Arial"/>
          <w:sz w:val="24"/>
        </w:rPr>
      </w:pPr>
    </w:p>
    <w:p w:rsidR="00341EAD" w:rsidRPr="00341EAD" w:rsidRDefault="00341EAD" w:rsidP="00341EAD">
      <w:pPr>
        <w:rPr>
          <w:rFonts w:ascii="Arial" w:hAnsi="Arial" w:cs="Arial"/>
          <w:sz w:val="24"/>
        </w:rPr>
      </w:pPr>
    </w:p>
    <w:p w:rsidR="00341EAD" w:rsidRPr="00341EAD" w:rsidRDefault="00341EAD" w:rsidP="00341EAD">
      <w:pPr>
        <w:rPr>
          <w:rFonts w:ascii="Arial" w:hAnsi="Arial" w:cs="Arial"/>
          <w:sz w:val="24"/>
        </w:rPr>
      </w:pPr>
    </w:p>
    <w:p w:rsidR="00341EAD" w:rsidRPr="00341EAD" w:rsidRDefault="00341EAD" w:rsidP="00341EAD">
      <w:pPr>
        <w:rPr>
          <w:rFonts w:ascii="Arial" w:hAnsi="Arial" w:cs="Arial"/>
          <w:sz w:val="24"/>
        </w:rPr>
      </w:pPr>
    </w:p>
    <w:p w:rsidR="00341EAD" w:rsidRPr="00341EAD" w:rsidRDefault="00341EAD" w:rsidP="00341EAD">
      <w:pPr>
        <w:rPr>
          <w:rFonts w:ascii="Arial" w:hAnsi="Arial" w:cs="Arial"/>
          <w:sz w:val="24"/>
        </w:rPr>
      </w:pPr>
    </w:p>
    <w:p w:rsidR="00341EAD" w:rsidRPr="00341EAD" w:rsidRDefault="00341EAD" w:rsidP="00341EAD">
      <w:pPr>
        <w:rPr>
          <w:rFonts w:ascii="Arial" w:hAnsi="Arial" w:cs="Arial"/>
          <w:b/>
          <w:sz w:val="36"/>
        </w:rPr>
      </w:pPr>
      <w:r w:rsidRPr="00341EAD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>.</w:t>
      </w:r>
    </w:p>
    <w:p w:rsidR="00000000" w:rsidRPr="00341EAD" w:rsidRDefault="00341EAD" w:rsidP="00341EAD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sz w:val="24"/>
        </w:rPr>
        <w:t>Una relación fenotípica de 3:1 en los descendientes de una cruza de dos organismos heterocigotos para un simple carácter se espera cuándo:</w:t>
      </w:r>
    </w:p>
    <w:p w:rsidR="00000000" w:rsidRPr="00341EAD" w:rsidRDefault="00341EAD" w:rsidP="00341EAD">
      <w:pPr>
        <w:numPr>
          <w:ilvl w:val="0"/>
          <w:numId w:val="8"/>
        </w:numPr>
        <w:rPr>
          <w:rFonts w:ascii="Arial" w:hAnsi="Arial" w:cs="Arial"/>
          <w:color w:val="00B0F0"/>
          <w:sz w:val="24"/>
        </w:rPr>
      </w:pPr>
      <w:r w:rsidRPr="00341EAD">
        <w:rPr>
          <w:rFonts w:ascii="Arial" w:hAnsi="Arial" w:cs="Arial"/>
          <w:b/>
          <w:bCs/>
          <w:color w:val="00B0F0"/>
          <w:sz w:val="24"/>
        </w:rPr>
        <w:t>A. </w:t>
      </w:r>
      <w:r w:rsidRPr="00341EAD">
        <w:rPr>
          <w:rFonts w:ascii="Arial" w:hAnsi="Arial" w:cs="Arial"/>
          <w:color w:val="00B0F0"/>
          <w:sz w:val="24"/>
        </w:rPr>
        <w:t>los alelos se segregan independientemente durante la meiosis.</w:t>
      </w:r>
    </w:p>
    <w:p w:rsidR="00000000" w:rsidRPr="00341EAD" w:rsidRDefault="00341EAD" w:rsidP="00341EAD">
      <w:pPr>
        <w:pStyle w:val="Prrafodelista"/>
        <w:numPr>
          <w:ilvl w:val="0"/>
          <w:numId w:val="9"/>
        </w:numPr>
        <w:rPr>
          <w:rFonts w:ascii="Arial" w:hAnsi="Arial" w:cs="Arial"/>
          <w:color w:val="00B0F0"/>
          <w:sz w:val="24"/>
        </w:rPr>
      </w:pPr>
      <w:r w:rsidRPr="00341EAD">
        <w:rPr>
          <w:rFonts w:ascii="Arial" w:hAnsi="Arial" w:cs="Arial"/>
          <w:color w:val="00B0F0"/>
          <w:sz w:val="24"/>
        </w:rPr>
        <w:t xml:space="preserve">Mendel primeramente propuso que los alelos se segregan durante la formación </w:t>
      </w:r>
      <w:r w:rsidRPr="00341EAD">
        <w:rPr>
          <w:rFonts w:ascii="Arial" w:hAnsi="Arial" w:cs="Arial"/>
          <w:color w:val="00B0F0"/>
          <w:sz w:val="24"/>
        </w:rPr>
        <w:t>de gametos.</w:t>
      </w:r>
    </w:p>
    <w:p w:rsidR="00000000" w:rsidRPr="00341EAD" w:rsidRDefault="00341EAD" w:rsidP="00341EAD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B. </w:t>
      </w:r>
      <w:r w:rsidRPr="00341EAD">
        <w:rPr>
          <w:rFonts w:ascii="Arial" w:hAnsi="Arial" w:cs="Arial"/>
          <w:sz w:val="24"/>
        </w:rPr>
        <w:t>cada alelo contiene dos mutaciones.</w:t>
      </w:r>
    </w:p>
    <w:p w:rsidR="00000000" w:rsidRPr="00341EAD" w:rsidRDefault="00341EAD" w:rsidP="00341EAD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C. </w:t>
      </w:r>
      <w:r w:rsidRPr="00341EAD">
        <w:rPr>
          <w:rFonts w:ascii="Arial" w:hAnsi="Arial" w:cs="Arial"/>
          <w:sz w:val="24"/>
        </w:rPr>
        <w:t>los alelos son idénticos.</w:t>
      </w:r>
    </w:p>
    <w:p w:rsidR="00000000" w:rsidRPr="00341EAD" w:rsidRDefault="00341EAD" w:rsidP="00341EAD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D. </w:t>
      </w:r>
      <w:r w:rsidRPr="00341EAD">
        <w:rPr>
          <w:rFonts w:ascii="Arial" w:hAnsi="Arial" w:cs="Arial"/>
          <w:sz w:val="24"/>
        </w:rPr>
        <w:t xml:space="preserve">los alelos son </w:t>
      </w:r>
      <w:r w:rsidRPr="00341EAD">
        <w:rPr>
          <w:rFonts w:ascii="Arial" w:hAnsi="Arial" w:cs="Arial"/>
          <w:sz w:val="24"/>
        </w:rPr>
        <w:t>incompletamente dominantes.</w:t>
      </w:r>
    </w:p>
    <w:p w:rsidR="00000000" w:rsidRPr="00341EAD" w:rsidRDefault="00341EAD" w:rsidP="00341EAD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341EAD">
        <w:rPr>
          <w:rFonts w:ascii="Arial" w:hAnsi="Arial" w:cs="Arial"/>
          <w:b/>
          <w:bCs/>
          <w:sz w:val="24"/>
        </w:rPr>
        <w:t>E. </w:t>
      </w:r>
      <w:r w:rsidRPr="00341EAD">
        <w:rPr>
          <w:rFonts w:ascii="Arial" w:hAnsi="Arial" w:cs="Arial"/>
          <w:sz w:val="24"/>
        </w:rPr>
        <w:t>sólo caracteres recesivos se marcan.</w:t>
      </w:r>
    </w:p>
    <w:p w:rsidR="00341EAD" w:rsidRPr="00341EAD" w:rsidRDefault="00341EAD" w:rsidP="00341EAD">
      <w:pPr>
        <w:rPr>
          <w:rFonts w:ascii="Arial" w:hAnsi="Arial" w:cs="Arial"/>
          <w:sz w:val="24"/>
        </w:rPr>
      </w:pPr>
    </w:p>
    <w:p w:rsidR="00837184" w:rsidRPr="00341EAD" w:rsidRDefault="00837184" w:rsidP="00837184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837184" w:rsidRPr="00341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053"/>
    <w:multiLevelType w:val="hybridMultilevel"/>
    <w:tmpl w:val="E3D4F19A"/>
    <w:lvl w:ilvl="0" w:tplc="2D544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A8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A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A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21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85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ED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09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0B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C07F0"/>
    <w:multiLevelType w:val="hybridMultilevel"/>
    <w:tmpl w:val="8BCEBEBC"/>
    <w:lvl w:ilvl="0" w:tplc="C032CB5E">
      <w:start w:val="1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B7DEF"/>
    <w:multiLevelType w:val="hybridMultilevel"/>
    <w:tmpl w:val="FFD66582"/>
    <w:lvl w:ilvl="0" w:tplc="9AD68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69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CF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4F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5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0F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E9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E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8F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C16477"/>
    <w:multiLevelType w:val="hybridMultilevel"/>
    <w:tmpl w:val="CD664F98"/>
    <w:lvl w:ilvl="0" w:tplc="12385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02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CA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46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EC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0C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C7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60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CF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3910D2"/>
    <w:multiLevelType w:val="hybridMultilevel"/>
    <w:tmpl w:val="D9B828F6"/>
    <w:lvl w:ilvl="0" w:tplc="DD70B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CF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6F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6B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E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27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B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A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82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AE1687"/>
    <w:multiLevelType w:val="hybridMultilevel"/>
    <w:tmpl w:val="38F6A406"/>
    <w:lvl w:ilvl="0" w:tplc="001C6EF2">
      <w:start w:val="1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67B7"/>
    <w:multiLevelType w:val="hybridMultilevel"/>
    <w:tmpl w:val="45A079BA"/>
    <w:lvl w:ilvl="0" w:tplc="6D9C7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27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63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89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8D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8B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61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20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5A6232"/>
    <w:multiLevelType w:val="hybridMultilevel"/>
    <w:tmpl w:val="D3B6ABC6"/>
    <w:lvl w:ilvl="0" w:tplc="3FD2C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0A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E7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41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E0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6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69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0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6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1A6EA4"/>
    <w:multiLevelType w:val="hybridMultilevel"/>
    <w:tmpl w:val="8964298A"/>
    <w:lvl w:ilvl="0" w:tplc="C67E6FE2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84"/>
    <w:rsid w:val="00341EAD"/>
    <w:rsid w:val="00837184"/>
    <w:rsid w:val="00C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y Camilo</dc:creator>
  <cp:lastModifiedBy>Laura y Camilo</cp:lastModifiedBy>
  <cp:revision>1</cp:revision>
  <dcterms:created xsi:type="dcterms:W3CDTF">2014-05-26T21:24:00Z</dcterms:created>
  <dcterms:modified xsi:type="dcterms:W3CDTF">2014-05-26T21:39:00Z</dcterms:modified>
</cp:coreProperties>
</file>